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25"/>
          <w:tab w:val="left" w:pos="4185"/>
          <w:tab w:val="center" w:pos="6979"/>
          <w:tab w:val="left" w:pos="8910"/>
          <w:tab w:val="left" w:pos="11505"/>
        </w:tabs>
        <w:spacing w:line="315" w:lineRule="atLeast"/>
        <w:rPr>
          <w:rFonts w:ascii="方正黑体简体" w:eastAsia="方正黑体简体" w:cs="宋体"/>
          <w:color w:val="000000"/>
          <w:kern w:val="0"/>
          <w:sz w:val="28"/>
          <w:szCs w:val="28"/>
        </w:rPr>
      </w:pPr>
      <w:r>
        <w:rPr>
          <w:rFonts w:hint="eastAsia" w:ascii="方正黑体简体" w:eastAsia="方正黑体简体" w:cs="宋体"/>
          <w:color w:val="000000"/>
          <w:kern w:val="0"/>
          <w:sz w:val="28"/>
          <w:szCs w:val="28"/>
        </w:rPr>
        <w:t xml:space="preserve">                                                </w:t>
      </w:r>
    </w:p>
    <w:p>
      <w:pPr>
        <w:spacing w:line="660" w:lineRule="exact"/>
        <w:jc w:val="center"/>
        <w:rPr>
          <w:rFonts w:ascii="方正小标宋简体" w:eastAsia="方正小标宋简体"/>
          <w:color w:val="000000"/>
          <w:spacing w:val="-14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4"/>
          <w:sz w:val="44"/>
          <w:szCs w:val="44"/>
        </w:rPr>
        <w:t>电子信息类学生第二党支部关于</w:t>
      </w:r>
      <w:r>
        <w:rPr>
          <w:rFonts w:hint="eastAsia" w:ascii="方正小标宋简体" w:eastAsia="方正小标宋简体"/>
          <w:color w:val="000000"/>
          <w:spacing w:val="-14"/>
          <w:sz w:val="44"/>
          <w:szCs w:val="44"/>
          <w:lang w:val="en-US" w:eastAsia="zh-CN"/>
        </w:rPr>
        <w:t>拟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pacing w:val="-14"/>
          <w:sz w:val="44"/>
          <w:szCs w:val="44"/>
        </w:rPr>
        <w:t>接收赵沛钢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等同志为</w:t>
      </w:r>
      <w:r>
        <w:rPr>
          <w:rFonts w:hint="eastAsia" w:ascii="方正小标宋简体" w:eastAsia="方正小标宋简体"/>
          <w:color w:val="000000"/>
          <w:spacing w:val="-14"/>
          <w:sz w:val="44"/>
          <w:szCs w:val="44"/>
        </w:rPr>
        <w:t>中共预备党员的公示</w:t>
      </w:r>
    </w:p>
    <w:p>
      <w:pPr>
        <w:spacing w:line="660" w:lineRule="exact"/>
        <w:jc w:val="center"/>
        <w:rPr>
          <w:rFonts w:ascii="方正小标宋简体" w:eastAsia="方正小标宋简体"/>
          <w:color w:val="000000"/>
          <w:spacing w:val="-14"/>
          <w:sz w:val="44"/>
          <w:szCs w:val="44"/>
        </w:rPr>
      </w:pPr>
    </w:p>
    <w:p>
      <w:pPr>
        <w:spacing w:line="600" w:lineRule="exact"/>
        <w:ind w:firstLine="57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为了加强对发展党员工作的民主监督，保证发展新党员的质量，现将发展对象</w:t>
      </w:r>
      <w:r>
        <w:rPr>
          <w:rFonts w:ascii="仿宋_GB2312" w:eastAsia="仿宋_GB2312"/>
          <w:color w:val="000000"/>
          <w:sz w:val="32"/>
          <w:szCs w:val="32"/>
        </w:rPr>
        <w:t>赵沛钢</w:t>
      </w:r>
      <w:r>
        <w:rPr>
          <w:rFonts w:hint="eastAsia" w:ascii="仿宋_GB2312" w:eastAsia="仿宋_GB2312"/>
          <w:color w:val="000000"/>
          <w:sz w:val="32"/>
          <w:szCs w:val="32"/>
        </w:rPr>
        <w:t>等6位同志的有关情况公示如下（名单及具体情况见附件），以便广泛听取意见。</w:t>
      </w:r>
    </w:p>
    <w:p>
      <w:pPr>
        <w:tabs>
          <w:tab w:val="left" w:pos="6960"/>
          <w:tab w:val="left" w:pos="7505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公示时间为2021年5月17日至2021年5月22日，如有异议，请于公示期内向所在支部、二级学院党总支或组织人事部反映。</w:t>
      </w:r>
    </w:p>
    <w:p>
      <w:pPr>
        <w:tabs>
          <w:tab w:val="left" w:pos="6960"/>
          <w:tab w:val="left" w:pos="7505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电子信息类学生第二党支部联系方式：0575-87760065</w:t>
      </w:r>
    </w:p>
    <w:p>
      <w:pPr>
        <w:tabs>
          <w:tab w:val="left" w:pos="6960"/>
          <w:tab w:val="left" w:pos="7505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6960"/>
          <w:tab w:val="left" w:pos="7505"/>
        </w:tabs>
        <w:spacing w:line="6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附件：拟接收为中共预备党员的学生情况公示一览表</w:t>
      </w:r>
    </w:p>
    <w:p>
      <w:pPr>
        <w:tabs>
          <w:tab w:val="left" w:pos="5880"/>
        </w:tabs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ab/>
      </w:r>
    </w:p>
    <w:p>
      <w:pPr>
        <w:spacing w:line="600" w:lineRule="exact"/>
        <w:ind w:firstLine="573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中共浙江农林大学暨阳学院工程技术学院</w:t>
      </w:r>
    </w:p>
    <w:p>
      <w:pPr>
        <w:spacing w:line="600" w:lineRule="exact"/>
        <w:ind w:firstLine="573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电子信息类学生第二党支部</w:t>
      </w:r>
    </w:p>
    <w:p>
      <w:pPr>
        <w:spacing w:line="600" w:lineRule="exact"/>
        <w:ind w:firstLine="573"/>
        <w:rPr>
          <w:rFonts w:ascii="仿宋_GB2312" w:hAnsi="仿宋" w:eastAsia="仿宋_GB2312" w:cs="仿宋"/>
          <w:color w:val="000000"/>
          <w:sz w:val="32"/>
          <w:szCs w:val="32"/>
        </w:rPr>
        <w:sectPr>
          <w:headerReference r:id="rId3" w:type="default"/>
          <w:pgSz w:w="11906" w:h="16838"/>
          <w:pgMar w:top="1701" w:right="1304" w:bottom="141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2021年5月17日</w:t>
      </w:r>
    </w:p>
    <w:p>
      <w:pPr>
        <w:widowControl/>
        <w:shd w:val="clear" w:color="auto" w:fill="FFFFFF"/>
        <w:spacing w:line="560" w:lineRule="exact"/>
        <w:jc w:val="left"/>
        <w:rPr>
          <w:rFonts w:ascii="方正黑体简体" w:hAnsi="宋体" w:eastAsia="方正黑体简体" w:cs="宋体"/>
          <w:bCs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28"/>
          <w:szCs w:val="28"/>
        </w:rPr>
        <w:t>附例4-2附件：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拟接收为中共预备党员的学生情况公示一览表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u w:val="single"/>
        </w:rPr>
        <w:t xml:space="preserve"> 电子信息类学生第二党支部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（盖章）             　　　　　　　　      日期：2021年5月17日</w:t>
      </w:r>
    </w:p>
    <w:tbl>
      <w:tblPr>
        <w:tblStyle w:val="4"/>
        <w:tblW w:w="13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90"/>
        <w:gridCol w:w="589"/>
        <w:gridCol w:w="711"/>
        <w:gridCol w:w="735"/>
        <w:gridCol w:w="930"/>
        <w:gridCol w:w="1545"/>
        <w:gridCol w:w="1095"/>
        <w:gridCol w:w="1595"/>
        <w:gridCol w:w="1188"/>
        <w:gridCol w:w="1508"/>
        <w:gridCol w:w="21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1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所在专业班级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党校培训情况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政审情况</w:t>
            </w:r>
          </w:p>
        </w:tc>
        <w:tc>
          <w:tcPr>
            <w:tcW w:w="150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预审情况</w:t>
            </w:r>
          </w:p>
        </w:tc>
        <w:tc>
          <w:tcPr>
            <w:tcW w:w="21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赵沛钢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浙江温州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2000.04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电子信息工程191班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生活兼组织委员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第61期，合格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3.41，7/41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叶金国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浙江金华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2001.07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电子信息工程192班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第61期，合格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4.19，2/41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黄佳玲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浙江杭州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2001.05　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5号楼2楼层长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第61期，合格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3.74，2/57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范杰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浙江金华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2001.05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192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第61期，合格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3.69，4/57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张诗芬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女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浙江绍兴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2000．08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信息管理与信息系统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192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第61期，合格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3.26，18/57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　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方懿文　</w:t>
            </w:r>
          </w:p>
        </w:tc>
        <w:tc>
          <w:tcPr>
            <w:tcW w:w="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　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浙江杭州　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2000.06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电子信息工程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181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第61期，合格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已预审，合格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3.2，15/41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CF"/>
    <w:rsid w:val="00036930"/>
    <w:rsid w:val="000A38CF"/>
    <w:rsid w:val="00206214"/>
    <w:rsid w:val="004C541F"/>
    <w:rsid w:val="00546FF1"/>
    <w:rsid w:val="005D4D4F"/>
    <w:rsid w:val="00603ECB"/>
    <w:rsid w:val="006D33DD"/>
    <w:rsid w:val="00751EFD"/>
    <w:rsid w:val="009C2B95"/>
    <w:rsid w:val="00C07C8A"/>
    <w:rsid w:val="00D91CCA"/>
    <w:rsid w:val="00E4336F"/>
    <w:rsid w:val="00EF7577"/>
    <w:rsid w:val="00F52E8F"/>
    <w:rsid w:val="08855D8B"/>
    <w:rsid w:val="10407EB5"/>
    <w:rsid w:val="1B95576F"/>
    <w:rsid w:val="23434C64"/>
    <w:rsid w:val="37ED0696"/>
    <w:rsid w:val="4E6E0647"/>
    <w:rsid w:val="558520FD"/>
    <w:rsid w:val="5D8F3AC5"/>
    <w:rsid w:val="610C404D"/>
    <w:rsid w:val="7C02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821</Characters>
  <Lines>6</Lines>
  <Paragraphs>1</Paragraphs>
  <TotalTime>60</TotalTime>
  <ScaleCrop>false</ScaleCrop>
  <LinksUpToDate>false</LinksUpToDate>
  <CharactersWithSpaces>964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2017-05-10T03:05:00Z</dcterms:created>
  <dc:creator>黄伟泽</dc:creator>
  <cp:lastModifiedBy>admin</cp:lastModifiedBy>
  <dcterms:modified xsi:type="dcterms:W3CDTF">2021-05-26T13:23:06Z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F027415D124D431AB0C948F5396FBE26</vt:lpwstr>
  </property>
</Properties>
</file>