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7D0" w:rsidRPr="002707D0" w:rsidRDefault="002707D0" w:rsidP="00A625E2">
      <w:pPr>
        <w:spacing w:line="560" w:lineRule="exact"/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  <w:r w:rsidRPr="002707D0">
        <w:rPr>
          <w:rFonts w:ascii="方正小标宋简体" w:eastAsia="方正小标宋简体" w:hAnsiTheme="minorHAnsi" w:cstheme="minorBidi" w:hint="eastAsia"/>
          <w:bCs/>
          <w:sz w:val="44"/>
          <w:szCs w:val="44"/>
        </w:rPr>
        <w:t>浙江农林大学暨阳学院</w:t>
      </w:r>
    </w:p>
    <w:p w:rsidR="00921E3E" w:rsidRPr="002707D0" w:rsidRDefault="00AB288E" w:rsidP="00A625E2">
      <w:pPr>
        <w:spacing w:line="560" w:lineRule="exact"/>
        <w:jc w:val="center"/>
        <w:rPr>
          <w:rFonts w:ascii="方正小标宋简体" w:eastAsia="方正小标宋简体" w:hAnsiTheme="minorHAnsi" w:cstheme="minorBidi"/>
          <w:bCs/>
          <w:sz w:val="44"/>
          <w:szCs w:val="44"/>
        </w:rPr>
      </w:pPr>
      <w:r w:rsidRPr="002707D0">
        <w:rPr>
          <w:rFonts w:ascii="方正小标宋简体" w:eastAsia="方正小标宋简体" w:hAnsiTheme="minorHAnsi" w:cstheme="minorBidi" w:hint="eastAsia"/>
          <w:bCs/>
          <w:sz w:val="44"/>
          <w:szCs w:val="44"/>
        </w:rPr>
        <w:t>工程技术学院</w:t>
      </w:r>
      <w:r w:rsidR="00CC5C40" w:rsidRPr="002707D0">
        <w:rPr>
          <w:rFonts w:ascii="方正小标宋简体" w:eastAsia="方正小标宋简体" w:hAnsiTheme="minorHAnsi" w:cstheme="minorBidi" w:hint="eastAsia"/>
          <w:bCs/>
          <w:sz w:val="44"/>
          <w:szCs w:val="44"/>
        </w:rPr>
        <w:t>专利工程实施办法（试行）</w:t>
      </w:r>
    </w:p>
    <w:p w:rsidR="002707D0" w:rsidRDefault="002707D0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 xml:space="preserve">第一条 </w:t>
      </w:r>
      <w:r w:rsidR="00AB288E" w:rsidRPr="002707D0">
        <w:rPr>
          <w:rFonts w:ascii="仿宋_GB2312" w:eastAsia="仿宋_GB2312" w:hAnsiTheme="minorHAnsi" w:cstheme="minorBidi" w:hint="eastAsia"/>
          <w:sz w:val="32"/>
          <w:szCs w:val="32"/>
        </w:rPr>
        <w:t>为</w:t>
      </w:r>
      <w:r w:rsidR="003C014D" w:rsidRPr="002707D0">
        <w:rPr>
          <w:rFonts w:ascii="仿宋_GB2312" w:eastAsia="仿宋_GB2312" w:hAnsiTheme="minorHAnsi" w:cstheme="minorBidi" w:hint="eastAsia"/>
          <w:sz w:val="32"/>
          <w:szCs w:val="32"/>
        </w:rPr>
        <w:t>提高广大学生的科技创新意识和知识产权意识，加强学生创新能力</w:t>
      </w:r>
      <w:r w:rsidR="009D0716" w:rsidRPr="002707D0">
        <w:rPr>
          <w:rFonts w:ascii="仿宋_GB2312" w:eastAsia="仿宋_GB2312" w:hAnsiTheme="minorHAnsi" w:cstheme="minorBidi" w:hint="eastAsia"/>
          <w:sz w:val="32"/>
          <w:szCs w:val="32"/>
        </w:rPr>
        <w:t>实践能力</w:t>
      </w:r>
      <w:r w:rsidR="003C014D" w:rsidRPr="002707D0">
        <w:rPr>
          <w:rFonts w:ascii="仿宋_GB2312" w:eastAsia="仿宋_GB2312" w:hAnsiTheme="minorHAnsi" w:cstheme="minorBidi" w:hint="eastAsia"/>
          <w:sz w:val="32"/>
          <w:szCs w:val="32"/>
        </w:rPr>
        <w:t>培养，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鼓励大学生发明创造，支持学生学以致用，形成专利技术，规范专利申请、资助管理程序，特制定</w:t>
      </w:r>
      <w:r w:rsidR="00AB288E" w:rsidRPr="002707D0">
        <w:rPr>
          <w:rFonts w:ascii="仿宋_GB2312" w:eastAsia="仿宋_GB2312" w:hAnsiTheme="minorHAnsi" w:cstheme="minorBidi" w:hint="eastAsia"/>
          <w:sz w:val="32"/>
          <w:szCs w:val="32"/>
        </w:rPr>
        <w:t>本办法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第二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 xml:space="preserve">条 </w:t>
      </w:r>
      <w:r w:rsidR="00E36DAC" w:rsidRPr="002707D0">
        <w:rPr>
          <w:rFonts w:ascii="仿宋_GB2312" w:eastAsia="仿宋_GB2312" w:hAnsiTheme="minorHAnsi" w:cstheme="minorBidi" w:hint="eastAsia"/>
          <w:sz w:val="32"/>
          <w:szCs w:val="32"/>
        </w:rPr>
        <w:t>本办法根据《中华人民共和国专利法》《中华人民共和国专利法实施细则》《高等学校知识产权保护管理规定》的有关精神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制定。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第三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条 本办法所适用的对象为</w:t>
      </w:r>
      <w:r w:rsidR="00F91E36" w:rsidRPr="002707D0">
        <w:rPr>
          <w:rFonts w:ascii="仿宋_GB2312" w:eastAsia="仿宋_GB2312" w:hAnsiTheme="minorHAnsi" w:cstheme="minorBidi" w:hint="eastAsia"/>
          <w:sz w:val="32"/>
          <w:szCs w:val="32"/>
        </w:rPr>
        <w:t>工程技术学院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所有在籍学生</w:t>
      </w:r>
      <w:r w:rsidR="00B47C9B">
        <w:rPr>
          <w:rFonts w:ascii="仿宋_GB2312" w:eastAsia="仿宋_GB2312" w:hAnsiTheme="minorHAnsi" w:cstheme="minorBidi" w:hint="eastAsia"/>
          <w:sz w:val="32"/>
          <w:szCs w:val="32"/>
        </w:rPr>
        <w:t>。</w:t>
      </w:r>
      <w:r w:rsidR="003C014D" w:rsidRPr="002707D0">
        <w:rPr>
          <w:rFonts w:ascii="仿宋_GB2312" w:eastAsia="仿宋_GB2312" w:hAnsiTheme="minorHAnsi" w:cstheme="minorBidi" w:hint="eastAsia"/>
          <w:sz w:val="32"/>
          <w:szCs w:val="32"/>
        </w:rPr>
        <w:t>根据</w:t>
      </w:r>
      <w:r w:rsidR="00F91E36" w:rsidRPr="002707D0">
        <w:rPr>
          <w:rFonts w:ascii="仿宋_GB2312" w:eastAsia="仿宋_GB2312" w:hAnsiTheme="minorHAnsi" w:cstheme="minorBidi" w:hint="eastAsia"/>
          <w:sz w:val="32"/>
          <w:szCs w:val="32"/>
        </w:rPr>
        <w:t>实际</w:t>
      </w:r>
      <w:r w:rsidR="003C014D" w:rsidRPr="002707D0">
        <w:rPr>
          <w:rFonts w:ascii="仿宋_GB2312" w:eastAsia="仿宋_GB2312" w:hAnsiTheme="minorHAnsi" w:cstheme="minorBidi" w:hint="eastAsia"/>
          <w:sz w:val="32"/>
          <w:szCs w:val="32"/>
        </w:rPr>
        <w:t>情况</w:t>
      </w:r>
      <w:r w:rsidR="00E36DAC" w:rsidRPr="002707D0">
        <w:rPr>
          <w:rFonts w:ascii="仿宋_GB2312" w:eastAsia="仿宋_GB2312" w:hAnsiTheme="minorHAnsi" w:cstheme="minorBidi" w:hint="eastAsia"/>
          <w:sz w:val="32"/>
          <w:szCs w:val="32"/>
        </w:rPr>
        <w:t>，可先在部分专业试点，</w:t>
      </w:r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重点资助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发明专利</w:t>
      </w:r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申报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第四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条</w:t>
      </w:r>
      <w:r w:rsidR="00F275BA" w:rsidRPr="002707D0">
        <w:rPr>
          <w:rFonts w:ascii="仿宋_GB2312" w:eastAsia="仿宋_GB2312" w:hAnsiTheme="minorHAnsi" w:cstheme="minorBidi" w:hint="eastAsia"/>
          <w:sz w:val="32"/>
          <w:szCs w:val="32"/>
        </w:rPr>
        <w:t xml:space="preserve"> </w:t>
      </w:r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每</w:t>
      </w:r>
      <w:r w:rsidR="006C144B" w:rsidRPr="002707D0">
        <w:rPr>
          <w:rFonts w:ascii="仿宋_GB2312" w:eastAsia="仿宋_GB2312" w:hAnsiTheme="minorHAnsi" w:cstheme="minorBidi" w:hint="eastAsia"/>
          <w:sz w:val="32"/>
          <w:szCs w:val="32"/>
        </w:rPr>
        <w:t>学年</w:t>
      </w:r>
      <w:r w:rsidR="00F275BA" w:rsidRPr="002707D0">
        <w:rPr>
          <w:rFonts w:ascii="仿宋_GB2312" w:eastAsia="仿宋_GB2312" w:hAnsiTheme="minorHAnsi" w:cstheme="minorBidi" w:hint="eastAsia"/>
          <w:sz w:val="32"/>
          <w:szCs w:val="32"/>
        </w:rPr>
        <w:t>至少</w:t>
      </w:r>
      <w:r w:rsidR="006C144B" w:rsidRPr="002707D0">
        <w:rPr>
          <w:rFonts w:ascii="仿宋_GB2312" w:eastAsia="仿宋_GB2312" w:hAnsiTheme="minorHAnsi" w:cstheme="minorBidi" w:hint="eastAsia"/>
          <w:sz w:val="32"/>
          <w:szCs w:val="32"/>
        </w:rPr>
        <w:t>申报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30项</w:t>
      </w:r>
      <w:r w:rsidR="00F91E36" w:rsidRPr="002707D0"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 w:rsidR="009803D2" w:rsidRPr="002707D0">
        <w:rPr>
          <w:rFonts w:ascii="仿宋_GB2312" w:eastAsia="仿宋_GB2312" w:hAnsiTheme="minorHAnsi" w:cstheme="minorBidi" w:hint="eastAsia"/>
          <w:sz w:val="32"/>
          <w:szCs w:val="32"/>
        </w:rPr>
        <w:t>以</w:t>
      </w:r>
      <w:r w:rsidR="003C014D" w:rsidRPr="002707D0">
        <w:rPr>
          <w:rFonts w:ascii="仿宋_GB2312" w:eastAsia="仿宋_GB2312" w:hAnsiTheme="minorHAnsi" w:cstheme="minorBidi" w:hint="eastAsia"/>
          <w:sz w:val="32"/>
          <w:szCs w:val="32"/>
        </w:rPr>
        <w:t>达到</w:t>
      </w:r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部分专业</w:t>
      </w:r>
      <w:r w:rsidR="00B47C9B">
        <w:rPr>
          <w:rFonts w:ascii="仿宋_GB2312" w:eastAsia="仿宋_GB2312" w:hAnsiTheme="minorHAnsi" w:cstheme="minorBidi" w:hint="eastAsia"/>
          <w:sz w:val="32"/>
          <w:szCs w:val="32"/>
        </w:rPr>
        <w:t>或</w:t>
      </w:r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班级</w:t>
      </w:r>
      <w:r w:rsidR="009803D2" w:rsidRPr="002707D0">
        <w:rPr>
          <w:rFonts w:ascii="仿宋_GB2312" w:eastAsia="仿宋_GB2312" w:hAnsiTheme="minorHAnsi" w:cstheme="minorBidi" w:hint="eastAsia"/>
          <w:sz w:val="32"/>
          <w:szCs w:val="32"/>
        </w:rPr>
        <w:t>学生毕业时全覆盖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。</w:t>
      </w:r>
      <w:r w:rsidR="00435502" w:rsidRPr="002707D0">
        <w:rPr>
          <w:rFonts w:ascii="仿宋_GB2312" w:eastAsia="仿宋_GB2312" w:hAnsiTheme="minorHAnsi" w:cstheme="minorBidi" w:hint="eastAsia"/>
          <w:sz w:val="32"/>
          <w:szCs w:val="32"/>
        </w:rPr>
        <w:t>鼓励在线申请。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第五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 xml:space="preserve">条 </w:t>
      </w:r>
      <w:r w:rsidR="00F91E36" w:rsidRPr="002707D0">
        <w:rPr>
          <w:rFonts w:ascii="仿宋_GB2312" w:eastAsia="仿宋_GB2312" w:hAnsiTheme="minorHAnsi" w:cstheme="minorBidi" w:hint="eastAsia"/>
          <w:sz w:val="32"/>
          <w:szCs w:val="32"/>
        </w:rPr>
        <w:t>工程技术学院</w:t>
      </w:r>
      <w:r w:rsidR="00CD3085" w:rsidRPr="002707D0">
        <w:rPr>
          <w:rFonts w:ascii="仿宋_GB2312" w:eastAsia="仿宋_GB2312" w:hAnsiTheme="minorHAnsi" w:cstheme="minorBidi" w:hint="eastAsia"/>
          <w:sz w:val="32"/>
          <w:szCs w:val="32"/>
        </w:rPr>
        <w:t>组建学生专利</w:t>
      </w:r>
      <w:r w:rsidR="002D299F" w:rsidRPr="002707D0">
        <w:rPr>
          <w:rFonts w:ascii="仿宋_GB2312" w:eastAsia="仿宋_GB2312" w:hAnsiTheme="minorHAnsi" w:cstheme="minorBidi" w:hint="eastAsia"/>
          <w:sz w:val="32"/>
          <w:szCs w:val="32"/>
        </w:rPr>
        <w:t>技术</w:t>
      </w:r>
      <w:r w:rsidR="00CD3085" w:rsidRPr="002707D0">
        <w:rPr>
          <w:rFonts w:ascii="仿宋_GB2312" w:eastAsia="仿宋_GB2312" w:hAnsiTheme="minorHAnsi" w:cstheme="minorBidi" w:hint="eastAsia"/>
          <w:sz w:val="32"/>
          <w:szCs w:val="32"/>
        </w:rPr>
        <w:t>审查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组，对所申请专利的学科相关性进行审查。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第六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条 学生</w:t>
      </w:r>
      <w:r w:rsidR="00E36DAC" w:rsidRPr="002707D0">
        <w:rPr>
          <w:rFonts w:ascii="仿宋_GB2312" w:eastAsia="仿宋_GB2312" w:hAnsiTheme="minorHAnsi" w:cstheme="minorBidi" w:hint="eastAsia"/>
          <w:sz w:val="32"/>
          <w:szCs w:val="32"/>
        </w:rPr>
        <w:t>专利申请</w:t>
      </w:r>
      <w:r w:rsidR="00341EB4" w:rsidRPr="002707D0">
        <w:rPr>
          <w:rFonts w:ascii="仿宋_GB2312" w:eastAsia="仿宋_GB2312" w:hAnsiTheme="minorHAnsi" w:cstheme="minorBidi" w:hint="eastAsia"/>
          <w:sz w:val="32"/>
          <w:szCs w:val="32"/>
        </w:rPr>
        <w:t>严格遵守</w:t>
      </w:r>
      <w:r w:rsidR="00E36DAC" w:rsidRPr="002707D0">
        <w:rPr>
          <w:rFonts w:ascii="仿宋_GB2312" w:eastAsia="仿宋_GB2312" w:hAnsiTheme="minorHAnsi" w:cstheme="minorBidi" w:hint="eastAsia"/>
          <w:sz w:val="32"/>
          <w:szCs w:val="32"/>
        </w:rPr>
        <w:t>有关法规制度，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>学院</w:t>
      </w:r>
      <w:r w:rsidR="00E36DAC" w:rsidRPr="002707D0">
        <w:rPr>
          <w:rFonts w:ascii="仿宋_GB2312" w:eastAsia="仿宋_GB2312" w:hAnsiTheme="minorHAnsi" w:cstheme="minorBidi" w:hint="eastAsia"/>
          <w:sz w:val="32"/>
          <w:szCs w:val="32"/>
        </w:rPr>
        <w:t>聘请</w:t>
      </w:r>
      <w:r w:rsidR="00B47C9B" w:rsidRPr="002707D0">
        <w:rPr>
          <w:rFonts w:ascii="仿宋_GB2312" w:eastAsia="仿宋_GB2312" w:hAnsiTheme="minorHAnsi" w:cstheme="minorBidi" w:hint="eastAsia"/>
          <w:sz w:val="32"/>
          <w:szCs w:val="32"/>
        </w:rPr>
        <w:t>相应</w:t>
      </w:r>
      <w:r w:rsidR="00B47C9B">
        <w:rPr>
          <w:rFonts w:ascii="仿宋_GB2312" w:eastAsia="仿宋_GB2312" w:hAnsiTheme="minorHAnsi" w:cstheme="minorBidi" w:hint="eastAsia"/>
          <w:sz w:val="32"/>
          <w:szCs w:val="32"/>
        </w:rPr>
        <w:t>导</w:t>
      </w:r>
      <w:bookmarkStart w:id="0" w:name="_GoBack"/>
      <w:bookmarkEnd w:id="0"/>
      <w:r w:rsidR="00341EB4" w:rsidRPr="002707D0">
        <w:rPr>
          <w:rFonts w:ascii="仿宋_GB2312" w:eastAsia="仿宋_GB2312" w:hAnsiTheme="minorHAnsi" w:cstheme="minorBidi" w:hint="eastAsia"/>
          <w:sz w:val="32"/>
          <w:szCs w:val="32"/>
        </w:rPr>
        <w:t>师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指导，</w:t>
      </w:r>
      <w:r w:rsidR="00B47C9B">
        <w:rPr>
          <w:rFonts w:ascii="仿宋_GB2312" w:eastAsia="仿宋_GB2312" w:hAnsiTheme="minorHAnsi" w:cstheme="minorBidi" w:hint="eastAsia"/>
          <w:sz w:val="32"/>
          <w:szCs w:val="32"/>
        </w:rPr>
        <w:t>学生</w:t>
      </w:r>
      <w:r w:rsidR="00E36DAC" w:rsidRPr="002707D0">
        <w:rPr>
          <w:rFonts w:ascii="仿宋_GB2312" w:eastAsia="仿宋_GB2312" w:hAnsiTheme="minorHAnsi" w:cstheme="minorBidi" w:hint="eastAsia"/>
          <w:sz w:val="32"/>
          <w:szCs w:val="32"/>
        </w:rPr>
        <w:t>填写专利申请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>等文件</w:t>
      </w:r>
      <w:r w:rsidR="00F91E36" w:rsidRPr="002707D0">
        <w:rPr>
          <w:rFonts w:ascii="仿宋_GB2312" w:eastAsia="仿宋_GB2312" w:hAnsiTheme="minorHAnsi" w:cstheme="minorBidi" w:hint="eastAsia"/>
          <w:sz w:val="32"/>
          <w:szCs w:val="32"/>
        </w:rPr>
        <w:t>，应先交导师签字认可，并由</w:t>
      </w:r>
      <w:r w:rsidR="00CD3085" w:rsidRPr="002707D0">
        <w:rPr>
          <w:rFonts w:ascii="仿宋_GB2312" w:eastAsia="仿宋_GB2312" w:hAnsiTheme="minorHAnsi" w:cstheme="minorBidi" w:hint="eastAsia"/>
          <w:sz w:val="32"/>
          <w:szCs w:val="32"/>
        </w:rPr>
        <w:t>专利审查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组审核备案。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第七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条</w:t>
      </w:r>
      <w:r w:rsidR="009D0716" w:rsidRPr="002707D0">
        <w:rPr>
          <w:rFonts w:ascii="仿宋_GB2312" w:eastAsia="仿宋_GB2312" w:hAnsiTheme="minorHAnsi" w:cstheme="minorBidi" w:hint="eastAsia"/>
          <w:sz w:val="32"/>
          <w:szCs w:val="32"/>
        </w:rPr>
        <w:t xml:space="preserve"> 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专利授权后，专利证书原件及全套资料由</w:t>
      </w:r>
      <w:r w:rsidR="00F91E36" w:rsidRPr="002707D0">
        <w:rPr>
          <w:rFonts w:ascii="仿宋_GB2312" w:eastAsia="仿宋_GB2312" w:hAnsiTheme="minorHAnsi" w:cstheme="minorBidi" w:hint="eastAsia"/>
          <w:sz w:val="32"/>
          <w:szCs w:val="32"/>
        </w:rPr>
        <w:t>院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档案室存档，发明人可凭学生证到档案室领取复印件。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第八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条 学院</w:t>
      </w:r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全资</w:t>
      </w:r>
      <w:proofErr w:type="gramStart"/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资助以暨阳</w:t>
      </w:r>
      <w:proofErr w:type="gramEnd"/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学院作为第一专利权人</w:t>
      </w:r>
      <w:r w:rsidR="00F91E36" w:rsidRPr="002707D0">
        <w:rPr>
          <w:rFonts w:ascii="仿宋_GB2312" w:eastAsia="仿宋_GB2312" w:hAnsiTheme="minorHAnsi" w:cstheme="minorBidi" w:hint="eastAsia"/>
          <w:sz w:val="32"/>
          <w:szCs w:val="32"/>
        </w:rPr>
        <w:t>且学生</w:t>
      </w:r>
      <w:r w:rsidR="00F91E36" w:rsidRPr="002707D0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作为第一发明人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的发明专利</w:t>
      </w:r>
      <w:r w:rsidR="00CF5409" w:rsidRPr="002707D0">
        <w:rPr>
          <w:rFonts w:ascii="仿宋_GB2312" w:eastAsia="仿宋_GB2312" w:hAnsiTheme="minorHAnsi" w:cstheme="minorBidi" w:hint="eastAsia"/>
          <w:sz w:val="32"/>
          <w:szCs w:val="32"/>
        </w:rPr>
        <w:t>申报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第九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条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 xml:space="preserve"> </w:t>
      </w:r>
      <w:r w:rsidR="00987234" w:rsidRPr="002707D0">
        <w:rPr>
          <w:rFonts w:ascii="仿宋_GB2312" w:eastAsia="仿宋_GB2312" w:hAnsiTheme="minorHAnsi" w:cstheme="minorBidi" w:hint="eastAsia"/>
          <w:sz w:val="32"/>
          <w:szCs w:val="32"/>
        </w:rPr>
        <w:t>学生专利属于学生在校期间的职务发明，暨阳学院作为申请人，拥有优先实施权，学生（团队）对专利技术进行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>成果</w:t>
      </w:r>
      <w:r w:rsidR="00987234" w:rsidRPr="002707D0">
        <w:rPr>
          <w:rFonts w:ascii="仿宋_GB2312" w:eastAsia="仿宋_GB2312" w:hAnsiTheme="minorHAnsi" w:cstheme="minorBidi" w:hint="eastAsia"/>
          <w:sz w:val="32"/>
          <w:szCs w:val="32"/>
        </w:rPr>
        <w:t>转化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>、科技竞赛及创业</w:t>
      </w:r>
      <w:r w:rsidR="00987234" w:rsidRPr="002707D0">
        <w:rPr>
          <w:rFonts w:ascii="仿宋_GB2312" w:eastAsia="仿宋_GB2312" w:hAnsiTheme="minorHAnsi" w:cstheme="minorBidi" w:hint="eastAsia"/>
          <w:sz w:val="32"/>
          <w:szCs w:val="32"/>
        </w:rPr>
        <w:t>时，需征得学院同意并签署有关协议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 w:rsidR="00435502" w:rsidRPr="002707D0">
        <w:rPr>
          <w:rFonts w:ascii="仿宋_GB2312" w:eastAsia="仿宋_GB2312" w:hAnsiTheme="minorHAnsi" w:cstheme="minorBidi" w:hint="eastAsia"/>
          <w:sz w:val="32"/>
          <w:szCs w:val="32"/>
        </w:rPr>
        <w:t>学院审查后支付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前三年专利保护年费。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第十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条 专利授权后的各级政府</w:t>
      </w:r>
      <w:r w:rsidR="00435502" w:rsidRPr="002707D0">
        <w:rPr>
          <w:rFonts w:ascii="仿宋_GB2312" w:eastAsia="仿宋_GB2312" w:hAnsiTheme="minorHAnsi" w:cstheme="minorBidi" w:hint="eastAsia"/>
          <w:sz w:val="32"/>
          <w:szCs w:val="32"/>
        </w:rPr>
        <w:t>各种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补助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>执行统一管理和利用，</w:t>
      </w:r>
      <w:r w:rsidR="00EB084F" w:rsidRPr="002707D0">
        <w:rPr>
          <w:rFonts w:ascii="仿宋_GB2312" w:eastAsia="仿宋_GB2312" w:hAnsiTheme="minorHAnsi" w:cstheme="minorBidi" w:hint="eastAsia"/>
          <w:sz w:val="32"/>
          <w:szCs w:val="32"/>
        </w:rPr>
        <w:t>扣除相关税费、管理费等发生费用后，10%作为学院</w:t>
      </w:r>
      <w:r w:rsidR="00987234" w:rsidRPr="002707D0">
        <w:rPr>
          <w:rFonts w:ascii="仿宋_GB2312" w:eastAsia="仿宋_GB2312" w:hAnsiTheme="minorHAnsi" w:cstheme="minorBidi" w:hint="eastAsia"/>
          <w:sz w:val="32"/>
          <w:szCs w:val="32"/>
        </w:rPr>
        <w:t>后续</w:t>
      </w:r>
      <w:r w:rsidR="00EB084F" w:rsidRPr="002707D0">
        <w:rPr>
          <w:rFonts w:ascii="仿宋_GB2312" w:eastAsia="仿宋_GB2312" w:hAnsiTheme="minorHAnsi" w:cstheme="minorBidi" w:hint="eastAsia"/>
          <w:sz w:val="32"/>
          <w:szCs w:val="32"/>
        </w:rPr>
        <w:t>专利申请工作经费，</w:t>
      </w:r>
      <w:r w:rsidR="004E5450" w:rsidRPr="002707D0">
        <w:rPr>
          <w:rFonts w:ascii="仿宋_GB2312" w:eastAsia="仿宋_GB2312" w:hAnsiTheme="minorHAnsi" w:cstheme="minorBidi" w:hint="eastAsia"/>
          <w:sz w:val="32"/>
          <w:szCs w:val="32"/>
        </w:rPr>
        <w:t>50%</w:t>
      </w:r>
      <w:r w:rsidR="00435502" w:rsidRPr="002707D0">
        <w:rPr>
          <w:rFonts w:ascii="仿宋_GB2312" w:eastAsia="仿宋_GB2312" w:hAnsiTheme="minorHAnsi" w:cstheme="minorBidi" w:hint="eastAsia"/>
          <w:sz w:val="32"/>
          <w:szCs w:val="32"/>
        </w:rPr>
        <w:t>作为后续专利申请资助经费</w:t>
      </w:r>
      <w:r w:rsidR="00EB084F" w:rsidRPr="002707D0">
        <w:rPr>
          <w:rFonts w:ascii="仿宋_GB2312" w:eastAsia="仿宋_GB2312" w:hAnsiTheme="minorHAnsi" w:cstheme="minorBidi" w:hint="eastAsia"/>
          <w:sz w:val="32"/>
          <w:szCs w:val="32"/>
        </w:rPr>
        <w:t>（重点资助发明专利</w:t>
      </w:r>
      <w:r w:rsidR="00CD3085" w:rsidRPr="002707D0">
        <w:rPr>
          <w:rFonts w:ascii="仿宋_GB2312" w:eastAsia="仿宋_GB2312" w:hAnsiTheme="minorHAnsi" w:cstheme="minorBidi" w:hint="eastAsia"/>
          <w:sz w:val="32"/>
          <w:szCs w:val="32"/>
        </w:rPr>
        <w:t>）和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>专利保护年费</w:t>
      </w:r>
      <w:r w:rsidR="00435502" w:rsidRPr="002707D0">
        <w:rPr>
          <w:rFonts w:ascii="仿宋_GB2312" w:eastAsia="仿宋_GB2312" w:hAnsiTheme="minorHAnsi" w:cstheme="minorBidi" w:hint="eastAsia"/>
          <w:sz w:val="32"/>
          <w:szCs w:val="32"/>
        </w:rPr>
        <w:t>，</w:t>
      </w:r>
      <w:r w:rsidR="00EB084F" w:rsidRPr="002707D0">
        <w:rPr>
          <w:rFonts w:ascii="仿宋_GB2312" w:eastAsia="仿宋_GB2312" w:hAnsiTheme="minorHAnsi" w:cstheme="minorBidi" w:hint="eastAsia"/>
          <w:sz w:val="32"/>
          <w:szCs w:val="32"/>
        </w:rPr>
        <w:t>40%作为</w:t>
      </w:r>
      <w:r w:rsidR="006C144B" w:rsidRPr="002707D0">
        <w:rPr>
          <w:rFonts w:ascii="仿宋_GB2312" w:eastAsia="仿宋_GB2312" w:hAnsiTheme="minorHAnsi" w:cstheme="minorBidi" w:hint="eastAsia"/>
          <w:sz w:val="32"/>
          <w:szCs w:val="32"/>
        </w:rPr>
        <w:t>团队成员</w:t>
      </w:r>
      <w:r w:rsidR="008D3A4B" w:rsidRPr="002707D0">
        <w:rPr>
          <w:rFonts w:ascii="仿宋_GB2312" w:eastAsia="仿宋_GB2312" w:hAnsiTheme="minorHAnsi" w:cstheme="minorBidi" w:hint="eastAsia"/>
          <w:sz w:val="32"/>
          <w:szCs w:val="32"/>
        </w:rPr>
        <w:t>和指导老师</w:t>
      </w:r>
      <w:r w:rsidR="004E5450" w:rsidRPr="002707D0">
        <w:rPr>
          <w:rFonts w:ascii="仿宋_GB2312" w:eastAsia="仿宋_GB2312" w:hAnsiTheme="minorHAnsi" w:cstheme="minorBidi" w:hint="eastAsia"/>
          <w:sz w:val="32"/>
          <w:szCs w:val="32"/>
        </w:rPr>
        <w:t>科研项目经费。</w:t>
      </w:r>
    </w:p>
    <w:p w:rsidR="00921E3E" w:rsidRPr="002707D0" w:rsidRDefault="00EB084F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第十</w:t>
      </w:r>
      <w:r w:rsidR="0084734A" w:rsidRPr="002707D0">
        <w:rPr>
          <w:rFonts w:ascii="仿宋_GB2312" w:eastAsia="仿宋_GB2312" w:hAnsiTheme="minorHAnsi" w:cstheme="minorBidi" w:hint="eastAsia"/>
          <w:sz w:val="32"/>
          <w:szCs w:val="32"/>
        </w:rPr>
        <w:t>一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 xml:space="preserve">条 </w:t>
      </w:r>
      <w:r w:rsidR="00341EB4" w:rsidRPr="002707D0">
        <w:rPr>
          <w:rFonts w:ascii="仿宋_GB2312" w:eastAsia="仿宋_GB2312" w:hAnsiTheme="minorHAnsi" w:cstheme="minorBidi" w:hint="eastAsia"/>
          <w:sz w:val="32"/>
          <w:szCs w:val="32"/>
        </w:rPr>
        <w:t>原则上</w:t>
      </w:r>
      <w:r w:rsidR="009D0716" w:rsidRPr="002707D0">
        <w:rPr>
          <w:rFonts w:ascii="仿宋_GB2312" w:eastAsia="仿宋_GB2312" w:hAnsiTheme="minorHAnsi" w:cstheme="minorBidi" w:hint="eastAsia"/>
          <w:sz w:val="32"/>
          <w:szCs w:val="32"/>
        </w:rPr>
        <w:t>每位指导老师</w:t>
      </w:r>
      <w:r w:rsidR="006C144B" w:rsidRPr="002707D0">
        <w:rPr>
          <w:rFonts w:ascii="仿宋_GB2312" w:eastAsia="仿宋_GB2312" w:hAnsiTheme="minorHAnsi" w:cstheme="minorBidi" w:hint="eastAsia"/>
          <w:sz w:val="32"/>
          <w:szCs w:val="32"/>
        </w:rPr>
        <w:t>每学年</w:t>
      </w:r>
      <w:r w:rsidR="009D0716" w:rsidRPr="002707D0">
        <w:rPr>
          <w:rFonts w:ascii="仿宋_GB2312" w:eastAsia="仿宋_GB2312" w:hAnsiTheme="minorHAnsi" w:cstheme="minorBidi" w:hint="eastAsia"/>
          <w:sz w:val="32"/>
          <w:szCs w:val="32"/>
        </w:rPr>
        <w:t>指导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学生专利</w:t>
      </w:r>
      <w:r w:rsidR="00CD3085" w:rsidRPr="002707D0">
        <w:rPr>
          <w:rFonts w:ascii="仿宋_GB2312" w:eastAsia="仿宋_GB2312" w:hAnsiTheme="minorHAnsi" w:cstheme="minorBidi" w:hint="eastAsia"/>
          <w:sz w:val="32"/>
          <w:szCs w:val="32"/>
        </w:rPr>
        <w:t>至少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 xml:space="preserve">1项，专家组根据当年申报总数量进行名额调配。 </w:t>
      </w:r>
    </w:p>
    <w:p w:rsidR="00921E3E" w:rsidRPr="002707D0" w:rsidRDefault="0084734A" w:rsidP="00A625E2">
      <w:pPr>
        <w:spacing w:line="560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2707D0">
        <w:rPr>
          <w:rFonts w:ascii="仿宋_GB2312" w:eastAsia="仿宋_GB2312" w:hAnsiTheme="minorHAnsi" w:cstheme="minorBidi" w:hint="eastAsia"/>
          <w:sz w:val="32"/>
          <w:szCs w:val="32"/>
        </w:rPr>
        <w:t>第十二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条 本办法自公布之日起施行，</w:t>
      </w:r>
      <w:r w:rsidR="009D0716" w:rsidRPr="002707D0">
        <w:rPr>
          <w:rFonts w:ascii="仿宋_GB2312" w:eastAsia="仿宋_GB2312" w:hAnsiTheme="minorHAnsi" w:cstheme="minorBidi"/>
          <w:sz w:val="32"/>
          <w:szCs w:val="32"/>
        </w:rPr>
        <w:t>由</w:t>
      </w:r>
      <w:r w:rsidR="00CC5C40" w:rsidRPr="002707D0">
        <w:rPr>
          <w:rFonts w:ascii="仿宋_GB2312" w:eastAsia="仿宋_GB2312" w:hAnsiTheme="minorHAnsi" w:cstheme="minorBidi" w:hint="eastAsia"/>
          <w:sz w:val="32"/>
          <w:szCs w:val="32"/>
        </w:rPr>
        <w:t>工程技术学院</w:t>
      </w:r>
      <w:r w:rsidR="009D0716" w:rsidRPr="002707D0">
        <w:rPr>
          <w:rFonts w:ascii="仿宋_GB2312" w:eastAsia="仿宋_GB2312" w:hAnsiTheme="minorHAnsi" w:cstheme="minorBidi"/>
          <w:sz w:val="32"/>
          <w:szCs w:val="32"/>
        </w:rPr>
        <w:t>负责解释。</w:t>
      </w:r>
    </w:p>
    <w:sectPr w:rsidR="00921E3E" w:rsidRPr="002707D0" w:rsidSect="0063513E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4DE" w:rsidRDefault="00B324DE" w:rsidP="00987234">
      <w:r>
        <w:separator/>
      </w:r>
    </w:p>
  </w:endnote>
  <w:endnote w:type="continuationSeparator" w:id="0">
    <w:p w:rsidR="00B324DE" w:rsidRDefault="00B324DE" w:rsidP="0098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154292"/>
      <w:docPartObj>
        <w:docPartGallery w:val="Page Numbers (Bottom of Page)"/>
        <w:docPartUnique/>
      </w:docPartObj>
    </w:sdtPr>
    <w:sdtEndPr/>
    <w:sdtContent>
      <w:p w:rsidR="0063513E" w:rsidRDefault="006351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63513E" w:rsidRDefault="006351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4DE" w:rsidRDefault="00B324DE" w:rsidP="00987234">
      <w:r>
        <w:separator/>
      </w:r>
    </w:p>
  </w:footnote>
  <w:footnote w:type="continuationSeparator" w:id="0">
    <w:p w:rsidR="00B324DE" w:rsidRDefault="00B324DE" w:rsidP="0098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0446E01"/>
    <w:rsid w:val="000B619C"/>
    <w:rsid w:val="000E5799"/>
    <w:rsid w:val="000F2C81"/>
    <w:rsid w:val="002707D0"/>
    <w:rsid w:val="002A4CA7"/>
    <w:rsid w:val="002D299F"/>
    <w:rsid w:val="002D7330"/>
    <w:rsid w:val="002F50D2"/>
    <w:rsid w:val="003256C6"/>
    <w:rsid w:val="00341EB4"/>
    <w:rsid w:val="00376F57"/>
    <w:rsid w:val="003C014D"/>
    <w:rsid w:val="00435502"/>
    <w:rsid w:val="004E5450"/>
    <w:rsid w:val="0063513E"/>
    <w:rsid w:val="006C144B"/>
    <w:rsid w:val="007111BA"/>
    <w:rsid w:val="0084734A"/>
    <w:rsid w:val="008D3A4B"/>
    <w:rsid w:val="00921E3E"/>
    <w:rsid w:val="00930AA0"/>
    <w:rsid w:val="009803D2"/>
    <w:rsid w:val="00987234"/>
    <w:rsid w:val="009D0716"/>
    <w:rsid w:val="00A23366"/>
    <w:rsid w:val="00A625E2"/>
    <w:rsid w:val="00A716D0"/>
    <w:rsid w:val="00AB288E"/>
    <w:rsid w:val="00B324DE"/>
    <w:rsid w:val="00B37B42"/>
    <w:rsid w:val="00B47C9B"/>
    <w:rsid w:val="00BB4708"/>
    <w:rsid w:val="00C37F24"/>
    <w:rsid w:val="00CC5C40"/>
    <w:rsid w:val="00CD3085"/>
    <w:rsid w:val="00CF5409"/>
    <w:rsid w:val="00E36DAC"/>
    <w:rsid w:val="00EB020F"/>
    <w:rsid w:val="00EB084F"/>
    <w:rsid w:val="00F219CA"/>
    <w:rsid w:val="00F275BA"/>
    <w:rsid w:val="00F91E36"/>
    <w:rsid w:val="00FF5699"/>
    <w:rsid w:val="30446E01"/>
    <w:rsid w:val="362D5DE5"/>
    <w:rsid w:val="668F0FEC"/>
    <w:rsid w:val="737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0BD526"/>
  <w15:docId w15:val="{416FE28D-06C6-4D97-B3C7-44A4F3AC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0F2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F2C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style01">
    <w:name w:val="fontstyle01"/>
    <w:basedOn w:val="a0"/>
    <w:rsid w:val="009D0716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4">
    <w:name w:val="header"/>
    <w:basedOn w:val="a"/>
    <w:link w:val="a5"/>
    <w:rsid w:val="0098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8723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98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72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377</Words>
  <Characters>397</Characters>
  <Application>Microsoft Office Word</Application>
  <DocSecurity>0</DocSecurity>
  <Lines>49</Lines>
  <Paragraphs>28</Paragraphs>
  <ScaleCrop>false</ScaleCrop>
  <Company>china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林爱广</cp:lastModifiedBy>
  <cp:revision>19</cp:revision>
  <dcterms:created xsi:type="dcterms:W3CDTF">2004-06-24T11:44:00Z</dcterms:created>
  <dcterms:modified xsi:type="dcterms:W3CDTF">2019-01-07T06:27:00Z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