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930"/>
        </w:tabs>
        <w:spacing w:after="0" w:line="560" w:lineRule="exact"/>
        <w:ind w:left="0" w:leftChars="0" w:right="0" w:rightChars="0"/>
        <w:rPr>
          <w:rFonts w:eastAsia="仿宋_GB2312"/>
          <w:bCs/>
          <w:szCs w:val="32"/>
        </w:rPr>
      </w:pPr>
      <w:r>
        <w:rPr>
          <w:rFonts w:hint="eastAsia" w:ascii="黑体" w:hAnsi="黑体" w:eastAsia="黑体" w:cs="黑体"/>
          <w:bCs/>
          <w:szCs w:val="32"/>
        </w:rPr>
        <w:t>附件1</w:t>
      </w:r>
    </w:p>
    <w:p>
      <w:pPr>
        <w:pStyle w:val="3"/>
        <w:tabs>
          <w:tab w:val="left" w:pos="6930"/>
        </w:tabs>
        <w:spacing w:after="0" w:line="560" w:lineRule="exact"/>
        <w:ind w:left="0" w:leftChars="0" w:right="0" w:rightChars="0"/>
        <w:jc w:val="center"/>
        <w:rPr>
          <w:rFonts w:eastAsia="方正小标宋简体"/>
          <w:sz w:val="44"/>
          <w:szCs w:val="44"/>
        </w:rPr>
      </w:pPr>
    </w:p>
    <w:p>
      <w:pPr>
        <w:pStyle w:val="3"/>
        <w:tabs>
          <w:tab w:val="left" w:pos="6930"/>
        </w:tabs>
        <w:spacing w:after="0" w:line="700" w:lineRule="exact"/>
        <w:ind w:left="0" w:leftChars="0" w:right="0" w:rightChars="0"/>
        <w:jc w:val="center"/>
        <w:rPr>
          <w:rFonts w:hint="eastAsia" w:eastAsia="方正小标宋简体"/>
          <w:sz w:val="44"/>
          <w:szCs w:val="44"/>
        </w:rPr>
      </w:pPr>
      <w:r>
        <w:rPr>
          <w:rFonts w:eastAsia="方正小标宋简体"/>
          <w:sz w:val="44"/>
          <w:szCs w:val="44"/>
        </w:rPr>
        <w:t>浙江省自然科学基金</w:t>
      </w:r>
      <w:r>
        <w:rPr>
          <w:rFonts w:hint="eastAsia" w:eastAsia="方正小标宋简体"/>
          <w:sz w:val="44"/>
          <w:szCs w:val="44"/>
        </w:rPr>
        <w:t>“</w:t>
      </w:r>
      <w:r>
        <w:rPr>
          <w:rFonts w:eastAsia="方正小标宋简体"/>
          <w:sz w:val="44"/>
          <w:szCs w:val="44"/>
        </w:rPr>
        <w:t>包干制</w:t>
      </w:r>
      <w:r>
        <w:rPr>
          <w:rFonts w:hint="eastAsia" w:eastAsia="方正小标宋简体"/>
          <w:sz w:val="44"/>
          <w:szCs w:val="44"/>
        </w:rPr>
        <w:t>”</w:t>
      </w:r>
      <w:r>
        <w:rPr>
          <w:rFonts w:eastAsia="方正小标宋简体"/>
          <w:sz w:val="44"/>
          <w:szCs w:val="44"/>
        </w:rPr>
        <w:t>项目</w:t>
      </w:r>
    </w:p>
    <w:p>
      <w:pPr>
        <w:pStyle w:val="3"/>
        <w:tabs>
          <w:tab w:val="left" w:pos="6930"/>
        </w:tabs>
        <w:spacing w:after="0" w:line="700" w:lineRule="exact"/>
        <w:ind w:left="0" w:leftChars="0" w:right="0" w:rightChars="0"/>
        <w:jc w:val="center"/>
        <w:rPr>
          <w:rFonts w:eastAsia="方正小标宋简体"/>
          <w:sz w:val="44"/>
          <w:szCs w:val="44"/>
        </w:rPr>
      </w:pPr>
      <w:r>
        <w:rPr>
          <w:rFonts w:hint="eastAsia" w:eastAsia="方正小标宋简体"/>
          <w:sz w:val="44"/>
          <w:szCs w:val="44"/>
        </w:rPr>
        <w:t>“</w:t>
      </w:r>
      <w:r>
        <w:rPr>
          <w:rFonts w:eastAsia="方正小标宋简体"/>
          <w:sz w:val="44"/>
          <w:szCs w:val="44"/>
        </w:rPr>
        <w:t>负面清单</w:t>
      </w:r>
      <w:r>
        <w:rPr>
          <w:rFonts w:hint="eastAsia" w:eastAsia="方正小标宋简体"/>
          <w:sz w:val="44"/>
          <w:szCs w:val="44"/>
        </w:rPr>
        <w:t>”</w:t>
      </w:r>
    </w:p>
    <w:p>
      <w:pPr>
        <w:pStyle w:val="3"/>
        <w:tabs>
          <w:tab w:val="left" w:pos="6930"/>
        </w:tabs>
        <w:spacing w:after="0" w:line="600" w:lineRule="exact"/>
        <w:ind w:left="0" w:leftChars="0" w:right="105" w:rightChars="50" w:firstLine="643"/>
        <w:rPr>
          <w:rFonts w:hint="eastAsia" w:eastAsia="方正楷体_GBK"/>
          <w:bCs/>
          <w:szCs w:val="32"/>
        </w:rPr>
      </w:pPr>
    </w:p>
    <w:p>
      <w:pPr>
        <w:pStyle w:val="3"/>
        <w:tabs>
          <w:tab w:val="left" w:pos="6930"/>
        </w:tabs>
        <w:spacing w:after="0" w:line="600" w:lineRule="exact"/>
        <w:ind w:left="0" w:leftChars="0" w:right="0" w:rightChars="0" w:firstLine="640" w:firstLineChars="200"/>
        <w:rPr>
          <w:rFonts w:eastAsia="黑体"/>
          <w:bCs/>
          <w:szCs w:val="32"/>
        </w:rPr>
      </w:pPr>
      <w:r>
        <w:rPr>
          <w:rFonts w:eastAsia="黑体"/>
          <w:bCs/>
          <w:szCs w:val="32"/>
        </w:rPr>
        <w:t>一、</w:t>
      </w:r>
      <w:r>
        <w:rPr>
          <w:rFonts w:hint="eastAsia" w:eastAsia="黑体"/>
          <w:bCs/>
          <w:szCs w:val="32"/>
        </w:rPr>
        <w:t>科研活动</w:t>
      </w:r>
      <w:r>
        <w:rPr>
          <w:rFonts w:eastAsia="黑体"/>
          <w:bCs/>
          <w:szCs w:val="32"/>
        </w:rPr>
        <w:t>“负面清单”</w:t>
      </w:r>
    </w:p>
    <w:p>
      <w:pPr>
        <w:pStyle w:val="4"/>
        <w:widowControl/>
        <w:shd w:val="clear" w:color="auto" w:fill="FFFFFF"/>
        <w:spacing w:line="600" w:lineRule="exact"/>
        <w:ind w:firstLine="640" w:firstLineChars="200"/>
        <w:rPr>
          <w:rFonts w:hint="default" w:ascii="Times New Roman" w:hAnsi="Times New Roman" w:eastAsia="仿宋_GB2312"/>
          <w:bCs/>
          <w:sz w:val="32"/>
          <w:szCs w:val="32"/>
        </w:rPr>
      </w:pPr>
      <w:r>
        <w:rPr>
          <w:rFonts w:hint="default" w:ascii="Times New Roman" w:hAnsi="Times New Roman" w:eastAsia="仿宋_GB2312"/>
          <w:bCs/>
          <w:sz w:val="32"/>
          <w:szCs w:val="32"/>
        </w:rPr>
        <w:t>项目</w:t>
      </w:r>
      <w:r>
        <w:rPr>
          <w:rFonts w:ascii="Times New Roman" w:hAnsi="Times New Roman" w:eastAsia="仿宋_GB2312"/>
          <w:bCs/>
          <w:sz w:val="32"/>
          <w:szCs w:val="32"/>
        </w:rPr>
        <w:t>研究全流程应</w:t>
      </w:r>
      <w:r>
        <w:rPr>
          <w:rFonts w:hint="default" w:ascii="Times New Roman" w:hAnsi="Times New Roman" w:eastAsia="仿宋_GB2312"/>
          <w:bCs/>
          <w:sz w:val="32"/>
          <w:szCs w:val="32"/>
        </w:rPr>
        <w:t>遵守科研项目实施相关规定，恪守职业规范和科学道德。</w:t>
      </w:r>
      <w:r>
        <w:rPr>
          <w:rFonts w:hint="default" w:ascii="Times New Roman" w:hAnsi="Times New Roman" w:eastAsia="仿宋_GB2312"/>
          <w:sz w:val="32"/>
          <w:szCs w:val="32"/>
        </w:rPr>
        <w:t>设立科</w:t>
      </w:r>
      <w:bookmarkStart w:id="0" w:name="_GoBack"/>
      <w:bookmarkEnd w:id="0"/>
      <w:r>
        <w:rPr>
          <w:rFonts w:hint="default" w:ascii="Times New Roman" w:hAnsi="Times New Roman" w:eastAsia="仿宋_GB2312"/>
          <w:sz w:val="32"/>
          <w:szCs w:val="32"/>
        </w:rPr>
        <w:t>研活动“负面清单”如下，列入清单的相关行为禁止：</w:t>
      </w:r>
    </w:p>
    <w:p>
      <w:pPr>
        <w:pStyle w:val="4"/>
        <w:spacing w:line="600" w:lineRule="exact"/>
        <w:ind w:firstLine="640" w:firstLineChars="200"/>
        <w:rPr>
          <w:rFonts w:hint="default" w:ascii="Times New Roman" w:hAnsi="Times New Roman" w:eastAsia="仿宋_GB2312"/>
          <w:bCs/>
          <w:sz w:val="32"/>
          <w:szCs w:val="32"/>
        </w:rPr>
      </w:pPr>
      <w:r>
        <w:rPr>
          <w:rFonts w:ascii="Times New Roman" w:hAnsi="Times New Roman" w:eastAsia="仿宋_GB2312"/>
          <w:sz w:val="32"/>
          <w:szCs w:val="32"/>
        </w:rPr>
        <w:t>1</w:t>
      </w:r>
      <w:r>
        <w:rPr>
          <w:rFonts w:hint="default" w:ascii="Times New Roman" w:hAnsi="Times New Roman" w:eastAsia="仿宋_GB2312"/>
          <w:bCs/>
          <w:sz w:val="32"/>
          <w:szCs w:val="32"/>
          <w:lang w:bidi="ar"/>
        </w:rPr>
        <w:t>．</w:t>
      </w:r>
      <w:r>
        <w:rPr>
          <w:rFonts w:ascii="Times New Roman" w:hAnsi="Times New Roman" w:eastAsia="仿宋_GB2312"/>
          <w:bCs/>
          <w:sz w:val="32"/>
          <w:szCs w:val="32"/>
          <w:lang w:bidi="ar"/>
        </w:rPr>
        <w:t>以伪造、买卖、代写等弄虚作假方式获得项目申请材料；申请材料存在虚构、夸大已有工作基础等不实信息或</w:t>
      </w:r>
      <w:r>
        <w:rPr>
          <w:rFonts w:hint="default" w:ascii="Times New Roman" w:hAnsi="Times New Roman" w:eastAsia="仿宋_GB2312"/>
          <w:bCs/>
          <w:sz w:val="32"/>
          <w:szCs w:val="32"/>
        </w:rPr>
        <w:t>隐瞒、谎报重要事项</w:t>
      </w:r>
      <w:r>
        <w:rPr>
          <w:rFonts w:ascii="Times New Roman" w:hAnsi="Times New Roman" w:eastAsia="仿宋_GB2312"/>
          <w:bCs/>
          <w:sz w:val="32"/>
          <w:szCs w:val="32"/>
          <w:lang w:bidi="ar"/>
        </w:rPr>
        <w:t>；</w:t>
      </w:r>
      <w:r>
        <w:rPr>
          <w:rFonts w:hint="default" w:ascii="Times New Roman" w:hAnsi="Times New Roman" w:eastAsia="仿宋_GB2312"/>
          <w:bCs/>
          <w:sz w:val="32"/>
          <w:szCs w:val="32"/>
        </w:rPr>
        <w:t>用已获其他渠道资助或同年已提交其他机构项目申请书的主体内容</w:t>
      </w:r>
      <w:r>
        <w:rPr>
          <w:rFonts w:ascii="Times New Roman" w:hAnsi="Times New Roman" w:eastAsia="仿宋_GB2312"/>
          <w:bCs/>
          <w:sz w:val="32"/>
          <w:szCs w:val="32"/>
        </w:rPr>
        <w:t>故意</w:t>
      </w:r>
      <w:r>
        <w:rPr>
          <w:rFonts w:hint="default" w:ascii="Times New Roman" w:hAnsi="Times New Roman" w:eastAsia="仿宋_GB2312"/>
          <w:bCs/>
          <w:sz w:val="32"/>
          <w:szCs w:val="32"/>
        </w:rPr>
        <w:t>重复申请。</w:t>
      </w:r>
    </w:p>
    <w:p>
      <w:pPr>
        <w:pStyle w:val="4"/>
        <w:widowControl/>
        <w:spacing w:line="600" w:lineRule="exact"/>
        <w:ind w:firstLine="640"/>
        <w:rPr>
          <w:rFonts w:ascii="Times New Roman" w:hAnsi="Times New Roman" w:eastAsia="仿宋_GB2312"/>
          <w:bCs/>
          <w:sz w:val="32"/>
          <w:szCs w:val="32"/>
        </w:rPr>
      </w:pPr>
      <w:r>
        <w:rPr>
          <w:rFonts w:ascii="Times New Roman" w:hAnsi="Times New Roman" w:eastAsia="仿宋_GB2312"/>
          <w:sz w:val="32"/>
          <w:szCs w:val="32"/>
        </w:rPr>
        <w:t>2</w:t>
      </w:r>
      <w:r>
        <w:rPr>
          <w:rFonts w:hint="default" w:ascii="Times New Roman" w:hAnsi="Times New Roman" w:eastAsia="仿宋_GB2312"/>
          <w:bCs/>
          <w:sz w:val="32"/>
          <w:szCs w:val="32"/>
          <w:lang w:bidi="ar"/>
        </w:rPr>
        <w:t>．</w:t>
      </w:r>
      <w:r>
        <w:rPr>
          <w:rFonts w:hint="default" w:ascii="Times New Roman" w:hAnsi="Times New Roman" w:eastAsia="仿宋_GB2312"/>
          <w:bCs/>
          <w:sz w:val="32"/>
          <w:szCs w:val="32"/>
        </w:rPr>
        <w:t>以编造篡改</w:t>
      </w:r>
      <w:r>
        <w:rPr>
          <w:rFonts w:ascii="Times New Roman" w:hAnsi="Times New Roman" w:eastAsia="仿宋_GB2312"/>
          <w:bCs/>
          <w:sz w:val="32"/>
          <w:szCs w:val="32"/>
        </w:rPr>
        <w:t>研究</w:t>
      </w:r>
      <w:r>
        <w:rPr>
          <w:rFonts w:hint="default" w:ascii="Times New Roman" w:hAnsi="Times New Roman" w:eastAsia="仿宋_GB2312"/>
          <w:bCs/>
          <w:sz w:val="32"/>
          <w:szCs w:val="32"/>
        </w:rPr>
        <w:t>数据</w:t>
      </w:r>
      <w:r>
        <w:rPr>
          <w:rFonts w:ascii="Times New Roman" w:hAnsi="Times New Roman" w:eastAsia="仿宋_GB2312"/>
          <w:bCs/>
          <w:sz w:val="32"/>
          <w:szCs w:val="32"/>
        </w:rPr>
        <w:t>或结论</w:t>
      </w:r>
      <w:r>
        <w:rPr>
          <w:rFonts w:hint="default" w:ascii="Times New Roman" w:hAnsi="Times New Roman" w:eastAsia="仿宋_GB2312"/>
          <w:bCs/>
          <w:sz w:val="32"/>
          <w:szCs w:val="32"/>
        </w:rPr>
        <w:t>、实验过程</w:t>
      </w:r>
      <w:r>
        <w:rPr>
          <w:rFonts w:ascii="Times New Roman" w:hAnsi="Times New Roman" w:eastAsia="仿宋_GB2312"/>
          <w:bCs/>
          <w:sz w:val="32"/>
          <w:szCs w:val="32"/>
        </w:rPr>
        <w:t>、</w:t>
      </w:r>
      <w:r>
        <w:rPr>
          <w:rFonts w:hint="default" w:ascii="Times New Roman" w:hAnsi="Times New Roman" w:eastAsia="仿宋_GB2312"/>
          <w:bCs/>
          <w:sz w:val="32"/>
          <w:szCs w:val="32"/>
        </w:rPr>
        <w:t>图片（表），购买、代写、代投论文等弄虚作假方式获得研究成果</w:t>
      </w:r>
      <w:r>
        <w:rPr>
          <w:rFonts w:ascii="Times New Roman" w:hAnsi="Times New Roman" w:eastAsia="仿宋_GB2312"/>
          <w:bCs/>
          <w:sz w:val="32"/>
          <w:szCs w:val="32"/>
        </w:rPr>
        <w:t>；</w:t>
      </w:r>
      <w:r>
        <w:rPr>
          <w:rFonts w:hint="default" w:ascii="Times New Roman" w:hAnsi="Times New Roman" w:eastAsia="仿宋_GB2312"/>
          <w:bCs/>
          <w:sz w:val="32"/>
          <w:szCs w:val="32"/>
        </w:rPr>
        <w:t>在</w:t>
      </w:r>
      <w:r>
        <w:rPr>
          <w:rFonts w:ascii="Times New Roman" w:hAnsi="Times New Roman" w:eastAsia="仿宋_GB2312"/>
          <w:bCs/>
          <w:sz w:val="32"/>
          <w:szCs w:val="32"/>
        </w:rPr>
        <w:t>项目实施</w:t>
      </w:r>
      <w:r>
        <w:rPr>
          <w:rFonts w:hint="default" w:ascii="Times New Roman" w:hAnsi="Times New Roman" w:eastAsia="仿宋_GB2312"/>
          <w:bCs/>
          <w:sz w:val="32"/>
          <w:szCs w:val="32"/>
        </w:rPr>
        <w:t>过程中隐瞒、谎报重要事项</w:t>
      </w:r>
      <w:r>
        <w:rPr>
          <w:rFonts w:ascii="Times New Roman" w:hAnsi="Times New Roman" w:eastAsia="仿宋_GB2312"/>
          <w:bCs/>
          <w:sz w:val="32"/>
          <w:szCs w:val="32"/>
        </w:rPr>
        <w:t>。</w:t>
      </w:r>
    </w:p>
    <w:p>
      <w:pPr>
        <w:pStyle w:val="4"/>
        <w:spacing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default" w:ascii="Times New Roman" w:hAnsi="Times New Roman" w:eastAsia="仿宋_GB2312"/>
          <w:bCs/>
          <w:sz w:val="32"/>
          <w:szCs w:val="32"/>
          <w:lang w:bidi="ar"/>
        </w:rPr>
        <w:t>．</w:t>
      </w:r>
      <w:r>
        <w:rPr>
          <w:rFonts w:ascii="Times New Roman" w:hAnsi="Times New Roman" w:eastAsia="仿宋_GB2312"/>
          <w:bCs/>
          <w:sz w:val="32"/>
          <w:szCs w:val="32"/>
          <w:lang w:bidi="ar"/>
        </w:rPr>
        <w:t>论文发表署名、标注不实等违反</w:t>
      </w:r>
      <w:r>
        <w:rPr>
          <w:rFonts w:ascii="Times New Roman" w:hAnsi="Times New Roman" w:eastAsia="仿宋_GB2312"/>
          <w:bCs/>
          <w:sz w:val="32"/>
          <w:szCs w:val="32"/>
        </w:rPr>
        <w:t>论文发表规范；</w:t>
      </w:r>
      <w:r>
        <w:rPr>
          <w:rFonts w:ascii="Times New Roman" w:hAnsi="Times New Roman" w:eastAsia="仿宋_GB2312"/>
          <w:bCs/>
          <w:sz w:val="32"/>
          <w:szCs w:val="32"/>
          <w:lang w:bidi="ar"/>
        </w:rPr>
        <w:t>违反专利等研究</w:t>
      </w:r>
      <w:r>
        <w:rPr>
          <w:rFonts w:ascii="Times New Roman" w:hAnsi="Times New Roman" w:eastAsia="仿宋_GB2312"/>
          <w:bCs/>
          <w:sz w:val="32"/>
          <w:szCs w:val="32"/>
        </w:rPr>
        <w:t>成果署名或侵占他人知识产权；</w:t>
      </w:r>
      <w:r>
        <w:rPr>
          <w:rFonts w:hint="default" w:ascii="Times New Roman" w:hAnsi="Times New Roman" w:eastAsia="仿宋_GB2312"/>
          <w:bCs/>
          <w:kern w:val="2"/>
          <w:sz w:val="32"/>
          <w:szCs w:val="32"/>
        </w:rPr>
        <w:t>故意或片面夸大研究成果学术价值</w:t>
      </w:r>
      <w:r>
        <w:rPr>
          <w:rFonts w:ascii="Times New Roman" w:hAnsi="Times New Roman" w:eastAsia="仿宋_GB2312"/>
          <w:bCs/>
          <w:kern w:val="2"/>
          <w:sz w:val="32"/>
          <w:szCs w:val="32"/>
        </w:rPr>
        <w:t>、隐瞒科研风险</w:t>
      </w:r>
      <w:r>
        <w:rPr>
          <w:rFonts w:hint="default" w:ascii="Times New Roman" w:hAnsi="Times New Roman" w:eastAsia="仿宋_GB2312"/>
          <w:bCs/>
          <w:kern w:val="2"/>
          <w:sz w:val="32"/>
          <w:szCs w:val="32"/>
        </w:rPr>
        <w:t>等</w:t>
      </w:r>
      <w:r>
        <w:rPr>
          <w:rFonts w:ascii="Times New Roman" w:hAnsi="Times New Roman" w:eastAsia="仿宋_GB2312"/>
          <w:bCs/>
          <w:sz w:val="32"/>
          <w:szCs w:val="32"/>
        </w:rPr>
        <w:t>。</w:t>
      </w:r>
    </w:p>
    <w:p>
      <w:pPr>
        <w:pStyle w:val="4"/>
        <w:spacing w:line="600" w:lineRule="exact"/>
        <w:rPr>
          <w:rFonts w:hint="default" w:ascii="Times New Roman" w:hAnsi="Times New Roman" w:eastAsia="仿宋_GB2312"/>
          <w:bCs/>
          <w:kern w:val="2"/>
          <w:sz w:val="32"/>
          <w:szCs w:val="32"/>
        </w:rPr>
      </w:pPr>
      <w:r>
        <w:rPr>
          <w:rFonts w:ascii="Times New Roman" w:hAnsi="Times New Roman" w:eastAsia="仿宋_GB2312"/>
          <w:bCs/>
          <w:sz w:val="32"/>
          <w:szCs w:val="32"/>
        </w:rPr>
        <w:t xml:space="preserve">    </w:t>
      </w:r>
      <w:r>
        <w:rPr>
          <w:rFonts w:ascii="Times New Roman" w:hAnsi="Times New Roman" w:eastAsia="仿宋_GB2312"/>
          <w:bCs/>
          <w:sz w:val="32"/>
          <w:szCs w:val="32"/>
          <w:lang w:bidi="ar"/>
        </w:rPr>
        <w:t>4</w:t>
      </w:r>
      <w:r>
        <w:rPr>
          <w:rFonts w:hint="default" w:ascii="Times New Roman" w:hAnsi="Times New Roman" w:eastAsia="仿宋_GB2312"/>
          <w:bCs/>
          <w:sz w:val="32"/>
          <w:szCs w:val="32"/>
          <w:lang w:bidi="ar"/>
        </w:rPr>
        <w:t>．</w:t>
      </w:r>
      <w:r>
        <w:rPr>
          <w:rFonts w:hint="default" w:ascii="Times New Roman" w:hAnsi="Times New Roman" w:eastAsia="仿宋_GB2312"/>
          <w:bCs/>
          <w:sz w:val="32"/>
          <w:szCs w:val="32"/>
        </w:rPr>
        <w:t>违反科技伦理规范</w:t>
      </w:r>
      <w:r>
        <w:rPr>
          <w:rFonts w:ascii="Times New Roman" w:hAnsi="Times New Roman" w:eastAsia="仿宋_GB2312"/>
          <w:bCs/>
          <w:sz w:val="32"/>
          <w:szCs w:val="32"/>
        </w:rPr>
        <w:t>、</w:t>
      </w:r>
      <w:r>
        <w:rPr>
          <w:rFonts w:hint="default" w:ascii="Times New Roman" w:hAnsi="Times New Roman" w:eastAsia="仿宋_GB2312"/>
          <w:bCs/>
          <w:sz w:val="32"/>
          <w:szCs w:val="32"/>
        </w:rPr>
        <w:t>损害社会公共利益、危害人体健康</w:t>
      </w:r>
      <w:r>
        <w:rPr>
          <w:rFonts w:ascii="Times New Roman" w:hAnsi="Times New Roman" w:eastAsia="仿宋_GB2312"/>
          <w:bCs/>
          <w:kern w:val="2"/>
          <w:sz w:val="32"/>
          <w:szCs w:val="32"/>
        </w:rPr>
        <w:t>；违反保密规定或者管理严重失职。</w:t>
      </w:r>
    </w:p>
    <w:p>
      <w:pPr>
        <w:pStyle w:val="4"/>
        <w:spacing w:line="600" w:lineRule="exact"/>
        <w:rPr>
          <w:rFonts w:hint="default" w:ascii="Times New Roman" w:hAnsi="Times New Roman" w:eastAsia="仿宋_GB2312"/>
          <w:bCs/>
          <w:sz w:val="32"/>
          <w:szCs w:val="32"/>
        </w:rPr>
      </w:pPr>
      <w:r>
        <w:rPr>
          <w:rFonts w:ascii="Times New Roman" w:hAnsi="Times New Roman" w:eastAsia="仿宋_GB2312"/>
          <w:bCs/>
          <w:sz w:val="32"/>
          <w:szCs w:val="32"/>
        </w:rPr>
        <w:t xml:space="preserve">    </w:t>
      </w:r>
      <w:r>
        <w:rPr>
          <w:rFonts w:ascii="Times New Roman" w:hAnsi="Times New Roman" w:eastAsia="仿宋_GB2312"/>
          <w:bCs/>
          <w:sz w:val="32"/>
          <w:szCs w:val="32"/>
          <w:lang w:bidi="ar"/>
        </w:rPr>
        <w:t>5</w:t>
      </w:r>
      <w:r>
        <w:rPr>
          <w:rFonts w:hint="default" w:ascii="Times New Roman" w:hAnsi="Times New Roman" w:eastAsia="仿宋_GB2312"/>
          <w:bCs/>
          <w:sz w:val="32"/>
          <w:szCs w:val="32"/>
          <w:lang w:bidi="ar"/>
        </w:rPr>
        <w:t>．</w:t>
      </w:r>
      <w:r>
        <w:rPr>
          <w:rFonts w:ascii="Times New Roman" w:hAnsi="Times New Roman" w:eastAsia="仿宋_GB2312"/>
          <w:bCs/>
          <w:sz w:val="32"/>
          <w:szCs w:val="32"/>
        </w:rPr>
        <w:t>虚构、伪造或者未有效保存</w:t>
      </w:r>
      <w:r>
        <w:rPr>
          <w:rFonts w:hint="default" w:ascii="Times New Roman" w:hAnsi="Times New Roman" w:eastAsia="仿宋_GB2312"/>
          <w:bCs/>
          <w:sz w:val="32"/>
          <w:szCs w:val="32"/>
        </w:rPr>
        <w:t>项目实施情况的原始记录</w:t>
      </w:r>
      <w:r>
        <w:rPr>
          <w:rFonts w:ascii="Times New Roman" w:hAnsi="Times New Roman" w:eastAsia="仿宋_GB2312"/>
          <w:bCs/>
          <w:sz w:val="32"/>
          <w:szCs w:val="32"/>
        </w:rPr>
        <w:t>；未按要求提交项目年度进展报告。</w:t>
      </w:r>
    </w:p>
    <w:p>
      <w:pPr>
        <w:pStyle w:val="4"/>
        <w:widowControl/>
        <w:spacing w:line="600" w:lineRule="exact"/>
        <w:ind w:firstLine="640"/>
        <w:rPr>
          <w:rFonts w:hint="default" w:ascii="Times New Roman" w:hAnsi="Times New Roman" w:eastAsia="仿宋_GB2312"/>
          <w:bCs/>
          <w:sz w:val="32"/>
          <w:szCs w:val="32"/>
        </w:rPr>
      </w:pPr>
      <w:r>
        <w:rPr>
          <w:rFonts w:ascii="Times New Roman" w:hAnsi="Times New Roman" w:eastAsia="仿宋_GB2312"/>
          <w:sz w:val="32"/>
          <w:szCs w:val="32"/>
        </w:rPr>
        <w:t>6</w:t>
      </w:r>
      <w:r>
        <w:rPr>
          <w:rFonts w:hint="default" w:ascii="Times New Roman" w:hAnsi="Times New Roman" w:eastAsia="仿宋_GB2312"/>
          <w:bCs/>
          <w:sz w:val="32"/>
          <w:szCs w:val="32"/>
          <w:lang w:bidi="ar"/>
        </w:rPr>
        <w:t>．</w:t>
      </w:r>
      <w:r>
        <w:rPr>
          <w:rFonts w:ascii="Times New Roman" w:hAnsi="Times New Roman" w:eastAsia="仿宋_GB2312"/>
          <w:bCs/>
          <w:sz w:val="32"/>
          <w:szCs w:val="32"/>
          <w:lang w:bidi="ar"/>
        </w:rPr>
        <w:t>提交弄虚作假的项目实施总结报告、检测报告等验收材料；</w:t>
      </w:r>
      <w:r>
        <w:rPr>
          <w:rFonts w:hint="default" w:ascii="Times New Roman" w:hAnsi="Times New Roman" w:eastAsia="仿宋_GB2312"/>
          <w:bCs/>
          <w:sz w:val="32"/>
          <w:szCs w:val="32"/>
          <w:lang w:val="en"/>
        </w:rPr>
        <w:t>以</w:t>
      </w:r>
      <w:r>
        <w:rPr>
          <w:rFonts w:ascii="Times New Roman" w:hAnsi="Times New Roman" w:eastAsia="仿宋_GB2312"/>
          <w:bCs/>
          <w:sz w:val="32"/>
          <w:szCs w:val="32"/>
          <w:lang w:val="en"/>
        </w:rPr>
        <w:t>项目实施不相关的成果充抵交差。</w:t>
      </w:r>
    </w:p>
    <w:p>
      <w:pPr>
        <w:pStyle w:val="4"/>
        <w:widowControl/>
        <w:shd w:val="clear" w:color="auto" w:fill="FFFFFF"/>
        <w:spacing w:line="600" w:lineRule="exact"/>
        <w:ind w:firstLine="640"/>
        <w:rPr>
          <w:rFonts w:ascii="Times New Roman" w:hAnsi="Times New Roman" w:eastAsia="仿宋_GB2312"/>
          <w:bCs/>
          <w:sz w:val="32"/>
          <w:szCs w:val="32"/>
        </w:rPr>
      </w:pPr>
      <w:r>
        <w:rPr>
          <w:rFonts w:ascii="Times New Roman" w:hAnsi="Times New Roman" w:eastAsia="仿宋_GB2312"/>
          <w:bCs/>
          <w:sz w:val="32"/>
          <w:szCs w:val="32"/>
        </w:rPr>
        <w:t>7</w:t>
      </w:r>
      <w:r>
        <w:rPr>
          <w:rFonts w:hint="default" w:ascii="Times New Roman" w:hAnsi="Times New Roman" w:eastAsia="仿宋_GB2312"/>
          <w:bCs/>
          <w:sz w:val="32"/>
          <w:szCs w:val="32"/>
          <w:lang w:bidi="ar"/>
        </w:rPr>
        <w:t>．</w:t>
      </w:r>
      <w:r>
        <w:rPr>
          <w:rFonts w:ascii="Times New Roman" w:hAnsi="Times New Roman" w:eastAsia="仿宋_GB2312"/>
          <w:bCs/>
          <w:sz w:val="32"/>
          <w:szCs w:val="32"/>
        </w:rPr>
        <w:t>不配合监督检查或者评估评价工作。</w:t>
      </w:r>
    </w:p>
    <w:p>
      <w:pPr>
        <w:pStyle w:val="4"/>
        <w:widowControl/>
        <w:shd w:val="clear" w:color="auto" w:fill="FFFFFF"/>
        <w:spacing w:line="600" w:lineRule="exact"/>
        <w:ind w:firstLine="640" w:firstLineChars="200"/>
        <w:rPr>
          <w:rFonts w:hint="default" w:ascii="Times New Roman" w:hAnsi="Times New Roman" w:eastAsia="仿宋_GB2312"/>
          <w:bCs/>
          <w:sz w:val="32"/>
          <w:szCs w:val="32"/>
        </w:rPr>
      </w:pPr>
      <w:r>
        <w:rPr>
          <w:rFonts w:hint="default" w:ascii="Times New Roman" w:hAnsi="Times New Roman" w:eastAsia="仿宋_GB2312"/>
          <w:bCs/>
          <w:sz w:val="32"/>
          <w:szCs w:val="32"/>
        </w:rPr>
        <w:t>8.</w:t>
      </w:r>
      <w:r>
        <w:rPr>
          <w:rFonts w:ascii="Times New Roman" w:hAnsi="Times New Roman" w:eastAsia="仿宋_GB2312"/>
          <w:bCs/>
          <w:sz w:val="32"/>
          <w:szCs w:val="32"/>
        </w:rPr>
        <w:t xml:space="preserve">  </w:t>
      </w:r>
      <w:r>
        <w:rPr>
          <w:rFonts w:hint="default" w:ascii="Times New Roman" w:hAnsi="Times New Roman" w:eastAsia="仿宋_GB2312"/>
          <w:bCs/>
          <w:sz w:val="32"/>
          <w:szCs w:val="32"/>
        </w:rPr>
        <w:t>科研成果宣传推介中故意隐瞒科研成果的负面影响</w:t>
      </w:r>
      <w:r>
        <w:rPr>
          <w:rFonts w:ascii="Times New Roman" w:hAnsi="Times New Roman" w:eastAsia="仿宋_GB2312"/>
          <w:bCs/>
          <w:sz w:val="32"/>
          <w:szCs w:val="32"/>
        </w:rPr>
        <w:t>。</w:t>
      </w:r>
    </w:p>
    <w:p>
      <w:pPr>
        <w:pStyle w:val="4"/>
        <w:widowControl/>
        <w:shd w:val="clear" w:color="auto" w:fill="FFFFFF"/>
        <w:spacing w:line="600" w:lineRule="exact"/>
        <w:ind w:firstLine="640" w:firstLineChars="200"/>
        <w:rPr>
          <w:rFonts w:hint="default" w:ascii="Times New Roman" w:hAnsi="Times New Roman" w:eastAsia="仿宋_GB2312"/>
          <w:bCs/>
          <w:sz w:val="32"/>
          <w:szCs w:val="32"/>
        </w:rPr>
      </w:pPr>
      <w:r>
        <w:rPr>
          <w:rFonts w:ascii="Times New Roman" w:hAnsi="Times New Roman" w:eastAsia="仿宋_GB2312"/>
          <w:bCs/>
          <w:sz w:val="32"/>
          <w:szCs w:val="32"/>
        </w:rPr>
        <w:t>9</w:t>
      </w:r>
      <w:r>
        <w:rPr>
          <w:rFonts w:hint="default" w:ascii="Times New Roman" w:hAnsi="Times New Roman" w:eastAsia="仿宋_GB2312"/>
          <w:bCs/>
          <w:sz w:val="32"/>
          <w:szCs w:val="32"/>
          <w:lang w:bidi="ar"/>
        </w:rPr>
        <w:t>．</w:t>
      </w:r>
      <w:r>
        <w:rPr>
          <w:rFonts w:hint="default" w:ascii="Times New Roman" w:hAnsi="Times New Roman" w:eastAsia="仿宋_GB2312"/>
          <w:bCs/>
          <w:sz w:val="32"/>
          <w:szCs w:val="32"/>
        </w:rPr>
        <w:t>其他法律、法规以及政策文件或依托单位明确禁止的内容。</w:t>
      </w:r>
    </w:p>
    <w:p>
      <w:pPr>
        <w:pStyle w:val="3"/>
        <w:tabs>
          <w:tab w:val="left" w:pos="6930"/>
        </w:tabs>
        <w:spacing w:after="0" w:line="600" w:lineRule="exact"/>
        <w:ind w:left="0" w:leftChars="0" w:right="0" w:rightChars="0" w:firstLine="640" w:firstLineChars="200"/>
        <w:rPr>
          <w:rFonts w:eastAsia="黑体"/>
          <w:bCs/>
          <w:szCs w:val="32"/>
        </w:rPr>
      </w:pPr>
      <w:r>
        <w:rPr>
          <w:rFonts w:eastAsia="黑体"/>
          <w:bCs/>
          <w:szCs w:val="32"/>
        </w:rPr>
        <w:t>二</w:t>
      </w:r>
      <w:r>
        <w:rPr>
          <w:rFonts w:hint="eastAsia" w:eastAsia="黑体"/>
          <w:bCs/>
          <w:szCs w:val="32"/>
        </w:rPr>
        <w:t>、</w:t>
      </w:r>
      <w:r>
        <w:rPr>
          <w:rFonts w:eastAsia="黑体"/>
          <w:bCs/>
          <w:szCs w:val="32"/>
        </w:rPr>
        <w:t>资金使用“负面清单”</w:t>
      </w:r>
    </w:p>
    <w:p>
      <w:pPr>
        <w:pStyle w:val="3"/>
        <w:tabs>
          <w:tab w:val="left" w:pos="6930"/>
        </w:tabs>
        <w:spacing w:after="0" w:line="600" w:lineRule="exact"/>
        <w:ind w:left="0" w:leftChars="0" w:right="0" w:rightChars="0" w:firstLine="640" w:firstLineChars="200"/>
        <w:rPr>
          <w:rFonts w:eastAsia="仿宋_GB2312"/>
          <w:kern w:val="0"/>
          <w:szCs w:val="32"/>
        </w:rPr>
      </w:pPr>
      <w:r>
        <w:rPr>
          <w:rFonts w:eastAsia="仿宋_GB2312"/>
          <w:szCs w:val="32"/>
        </w:rPr>
        <w:t>项目经费严禁</w:t>
      </w:r>
      <w:r>
        <w:rPr>
          <w:rFonts w:eastAsia="仿宋_GB2312"/>
          <w:kern w:val="0"/>
          <w:szCs w:val="32"/>
        </w:rPr>
        <w:t>用于违反国家法律法规的行为</w:t>
      </w:r>
      <w:r>
        <w:rPr>
          <w:rFonts w:hint="eastAsia" w:eastAsia="仿宋_GB2312"/>
          <w:kern w:val="0"/>
          <w:szCs w:val="32"/>
        </w:rPr>
        <w:t>，</w:t>
      </w:r>
      <w:r>
        <w:rPr>
          <w:rFonts w:eastAsia="仿宋_GB2312"/>
          <w:kern w:val="0"/>
          <w:szCs w:val="32"/>
        </w:rPr>
        <w:t>用于从事违反中央八项规定精神等要求的行为，用于违背科学共同体公认道德的行为，</w:t>
      </w:r>
      <w:r>
        <w:rPr>
          <w:rFonts w:hint="eastAsia" w:eastAsia="仿宋_GB2312"/>
          <w:kern w:val="0"/>
          <w:szCs w:val="32"/>
        </w:rPr>
        <w:t>严禁管理失职</w:t>
      </w:r>
      <w:r>
        <w:rPr>
          <w:rFonts w:hint="eastAsia" w:eastAsia="仿宋_GB2312"/>
          <w:bCs/>
          <w:szCs w:val="32"/>
        </w:rPr>
        <w:t>造成</w:t>
      </w:r>
      <w:r>
        <w:rPr>
          <w:rFonts w:eastAsia="仿宋_GB2312"/>
          <w:bCs/>
          <w:szCs w:val="32"/>
        </w:rPr>
        <w:t>财政资金</w:t>
      </w:r>
      <w:r>
        <w:rPr>
          <w:rFonts w:hint="eastAsia" w:eastAsia="仿宋_GB2312"/>
          <w:bCs/>
          <w:szCs w:val="32"/>
        </w:rPr>
        <w:t>浪费或</w:t>
      </w:r>
      <w:r>
        <w:rPr>
          <w:rFonts w:eastAsia="仿宋_GB2312"/>
          <w:bCs/>
          <w:szCs w:val="32"/>
        </w:rPr>
        <w:t>损失</w:t>
      </w:r>
      <w:r>
        <w:rPr>
          <w:rFonts w:hint="eastAsia" w:eastAsia="仿宋_GB2312"/>
          <w:bCs/>
          <w:szCs w:val="32"/>
        </w:rPr>
        <w:t>，</w:t>
      </w:r>
      <w:r>
        <w:rPr>
          <w:rFonts w:eastAsia="仿宋_GB2312"/>
          <w:kern w:val="0"/>
          <w:szCs w:val="32"/>
        </w:rPr>
        <w:t>设立资金使用“负面清单”，列入清单的相关行为禁止：</w:t>
      </w:r>
    </w:p>
    <w:p>
      <w:pPr>
        <w:pStyle w:val="5"/>
        <w:widowControl/>
        <w:shd w:val="clear" w:color="auto" w:fill="FFFFFF"/>
        <w:spacing w:before="0" w:beforeAutospacing="0" w:after="0" w:afterAutospacing="0" w:line="600" w:lineRule="exact"/>
        <w:jc w:val="both"/>
        <w:rPr>
          <w:rFonts w:eastAsia="仿宋_GB2312"/>
          <w:bCs/>
          <w:sz w:val="32"/>
          <w:szCs w:val="32"/>
        </w:rPr>
      </w:pPr>
      <w:r>
        <w:rPr>
          <w:rFonts w:hint="eastAsia" w:eastAsia="仿宋_GB2312"/>
          <w:bCs/>
          <w:sz w:val="32"/>
          <w:szCs w:val="32"/>
        </w:rPr>
        <w:t xml:space="preserve">    </w:t>
      </w:r>
      <w:r>
        <w:rPr>
          <w:rFonts w:eastAsia="仿宋_GB2312"/>
          <w:bCs/>
          <w:sz w:val="32"/>
          <w:szCs w:val="32"/>
          <w:lang w:bidi="ar"/>
        </w:rPr>
        <w:t>1．</w:t>
      </w:r>
      <w:r>
        <w:rPr>
          <w:rFonts w:hint="eastAsia" w:eastAsia="仿宋_GB2312"/>
          <w:bCs/>
          <w:sz w:val="32"/>
          <w:szCs w:val="32"/>
          <w:lang w:bidi="ar"/>
        </w:rPr>
        <w:t>设备费中列支通用办公设备。</w:t>
      </w:r>
    </w:p>
    <w:p>
      <w:pPr>
        <w:pStyle w:val="3"/>
        <w:tabs>
          <w:tab w:val="left" w:pos="6930"/>
        </w:tabs>
        <w:spacing w:after="0" w:line="600" w:lineRule="exact"/>
        <w:ind w:left="0" w:leftChars="0" w:right="0" w:rightChars="0" w:firstLine="640"/>
        <w:jc w:val="left"/>
        <w:rPr>
          <w:rFonts w:hint="eastAsia" w:eastAsia="仿宋_GB2312"/>
          <w:bCs/>
          <w:szCs w:val="32"/>
        </w:rPr>
      </w:pPr>
      <w:r>
        <w:rPr>
          <w:rFonts w:hint="eastAsia" w:eastAsia="仿宋_GB2312"/>
          <w:bCs/>
          <w:szCs w:val="32"/>
        </w:rPr>
        <w:t>2</w:t>
      </w:r>
      <w:r>
        <w:rPr>
          <w:rFonts w:eastAsia="仿宋_GB2312"/>
          <w:bCs/>
          <w:szCs w:val="32"/>
          <w:lang w:bidi="ar"/>
        </w:rPr>
        <w:t>．</w:t>
      </w:r>
      <w:r>
        <w:rPr>
          <w:rFonts w:hint="eastAsia" w:eastAsia="仿宋_GB2312"/>
          <w:bCs/>
          <w:kern w:val="0"/>
          <w:szCs w:val="32"/>
          <w:lang w:bidi="ar"/>
        </w:rPr>
        <w:t>业务费中列支普通办公</w:t>
      </w:r>
      <w:r>
        <w:rPr>
          <w:rFonts w:eastAsia="仿宋_GB2312"/>
          <w:bCs/>
          <w:kern w:val="0"/>
          <w:szCs w:val="32"/>
          <w:lang w:val="en" w:bidi="ar"/>
        </w:rPr>
        <w:t>耗材</w:t>
      </w:r>
      <w:r>
        <w:rPr>
          <w:rFonts w:hint="eastAsia" w:eastAsia="仿宋_GB2312"/>
          <w:bCs/>
          <w:kern w:val="0"/>
          <w:szCs w:val="32"/>
          <w:lang w:val="en" w:bidi="ar"/>
        </w:rPr>
        <w:t>、</w:t>
      </w:r>
      <w:r>
        <w:rPr>
          <w:rFonts w:hint="eastAsia" w:eastAsia="仿宋_GB2312"/>
          <w:bCs/>
          <w:szCs w:val="32"/>
          <w:lang w:bidi="ar"/>
        </w:rPr>
        <w:t>通用操作系统及办公软件</w:t>
      </w:r>
      <w:r>
        <w:rPr>
          <w:rFonts w:hint="eastAsia" w:eastAsia="仿宋_GB2312"/>
          <w:bCs/>
          <w:kern w:val="0"/>
          <w:szCs w:val="32"/>
          <w:lang w:bidi="ar"/>
        </w:rPr>
        <w:t>；</w:t>
      </w:r>
      <w:r>
        <w:rPr>
          <w:rFonts w:eastAsia="仿宋_GB2312"/>
          <w:bCs/>
          <w:szCs w:val="32"/>
        </w:rPr>
        <w:t>委托不具备相关资质或经营范围不符的单位开展测试化验加工任务</w:t>
      </w:r>
      <w:r>
        <w:rPr>
          <w:rFonts w:hint="eastAsia" w:eastAsia="仿宋_GB2312"/>
          <w:bCs/>
          <w:szCs w:val="32"/>
        </w:rPr>
        <w:t>等违规转包</w:t>
      </w:r>
      <w:r>
        <w:rPr>
          <w:rFonts w:hint="eastAsia" w:eastAsia="仿宋_GB2312"/>
          <w:bCs/>
          <w:kern w:val="0"/>
          <w:szCs w:val="32"/>
          <w:lang w:bidi="ar"/>
        </w:rPr>
        <w:t>；超标准列支会议费或列支与会议无关的其他费用</w:t>
      </w:r>
      <w:r>
        <w:rPr>
          <w:rFonts w:hint="eastAsia" w:eastAsia="仿宋_GB2312"/>
          <w:bCs/>
          <w:szCs w:val="32"/>
        </w:rPr>
        <w:t>。</w:t>
      </w:r>
    </w:p>
    <w:p>
      <w:pPr>
        <w:pStyle w:val="3"/>
        <w:tabs>
          <w:tab w:val="left" w:pos="6930"/>
        </w:tabs>
        <w:spacing w:after="0" w:line="600" w:lineRule="exact"/>
        <w:ind w:left="0" w:leftChars="0" w:right="0" w:rightChars="0" w:firstLine="640"/>
        <w:rPr>
          <w:rFonts w:hint="eastAsia" w:eastAsia="仿宋_GB2312"/>
          <w:bCs/>
          <w:kern w:val="0"/>
          <w:szCs w:val="32"/>
          <w:lang w:bidi="ar"/>
        </w:rPr>
      </w:pPr>
      <w:r>
        <w:rPr>
          <w:rFonts w:hint="eastAsia" w:eastAsia="仿宋_GB2312"/>
          <w:bCs/>
          <w:szCs w:val="32"/>
          <w:lang w:bidi="ar"/>
        </w:rPr>
        <w:t>3</w:t>
      </w:r>
      <w:r>
        <w:rPr>
          <w:rFonts w:eastAsia="仿宋_GB2312"/>
          <w:bCs/>
          <w:szCs w:val="32"/>
          <w:lang w:bidi="ar"/>
        </w:rPr>
        <w:t>．</w:t>
      </w:r>
      <w:r>
        <w:rPr>
          <w:rFonts w:hint="eastAsia" w:eastAsia="仿宋_GB2312"/>
          <w:bCs/>
          <w:szCs w:val="32"/>
        </w:rPr>
        <w:t>以假借</w:t>
      </w:r>
      <w:r>
        <w:rPr>
          <w:rFonts w:hint="eastAsia" w:eastAsia="仿宋_GB2312"/>
          <w:bCs/>
          <w:szCs w:val="32"/>
          <w:lang w:bidi="ar"/>
        </w:rPr>
        <w:t>参与项目研究的研究生、博士后、访问学者以及临时聘用的研究人员、科研辅助人员、科研财务助理名义或虚构人员名单等方式冒领套取劳务费；</w:t>
      </w:r>
      <w:r>
        <w:rPr>
          <w:rFonts w:hint="eastAsia" w:eastAsia="仿宋_GB2312"/>
          <w:bCs/>
          <w:szCs w:val="32"/>
        </w:rPr>
        <w:t>超范围、超标准发放专家咨询费和劳务费</w:t>
      </w:r>
      <w:r>
        <w:rPr>
          <w:rFonts w:eastAsia="仿宋_GB2312"/>
          <w:bCs/>
          <w:szCs w:val="32"/>
        </w:rPr>
        <w:t>等</w:t>
      </w:r>
      <w:r>
        <w:rPr>
          <w:rFonts w:hint="eastAsia" w:eastAsia="仿宋_GB2312"/>
          <w:bCs/>
          <w:szCs w:val="32"/>
        </w:rPr>
        <w:t>；以劳务费形式发放应由单位承担的其他人员工资等。</w:t>
      </w:r>
    </w:p>
    <w:p>
      <w:pPr>
        <w:pStyle w:val="3"/>
        <w:tabs>
          <w:tab w:val="left" w:pos="6930"/>
        </w:tabs>
        <w:spacing w:after="0" w:line="600" w:lineRule="exact"/>
        <w:ind w:left="0" w:leftChars="0" w:right="0" w:rightChars="0" w:firstLine="640" w:firstLineChars="200"/>
        <w:rPr>
          <w:rFonts w:hint="eastAsia" w:eastAsia="仿宋_GB2312"/>
          <w:bCs/>
          <w:kern w:val="0"/>
          <w:szCs w:val="32"/>
          <w:lang w:bidi="ar"/>
        </w:rPr>
      </w:pPr>
      <w:r>
        <w:rPr>
          <w:rFonts w:hint="eastAsia" w:eastAsia="仿宋_GB2312"/>
          <w:bCs/>
          <w:kern w:val="0"/>
          <w:szCs w:val="32"/>
          <w:lang w:bidi="ar"/>
        </w:rPr>
        <w:t>4</w:t>
      </w:r>
      <w:r>
        <w:rPr>
          <w:rFonts w:eastAsia="仿宋_GB2312"/>
          <w:bCs/>
          <w:kern w:val="0"/>
          <w:szCs w:val="32"/>
          <w:lang w:bidi="ar"/>
        </w:rPr>
        <w:t>．</w:t>
      </w:r>
      <w:r>
        <w:rPr>
          <w:rFonts w:hint="eastAsia" w:eastAsia="仿宋_GB2312"/>
          <w:bCs/>
          <w:kern w:val="0"/>
          <w:szCs w:val="32"/>
          <w:lang w:bidi="ar"/>
        </w:rPr>
        <w:t>项目资金未按规定进行单独核算，无故随意调整外拨资金</w:t>
      </w:r>
      <w:r>
        <w:rPr>
          <w:rFonts w:eastAsia="仿宋_GB2312"/>
          <w:bCs/>
          <w:kern w:val="0"/>
          <w:szCs w:val="32"/>
          <w:lang w:bidi="ar"/>
        </w:rPr>
        <w:t>，</w:t>
      </w:r>
      <w:r>
        <w:rPr>
          <w:rFonts w:hint="eastAsia" w:eastAsia="仿宋_GB2312"/>
          <w:bCs/>
          <w:kern w:val="0"/>
          <w:szCs w:val="32"/>
          <w:lang w:bidi="ar"/>
        </w:rPr>
        <w:t>列支与项目无关的设备费、材料费、测试化验加工费、专利年费、版面费、差旅费、会议费等费用。</w:t>
      </w:r>
    </w:p>
    <w:p>
      <w:pPr>
        <w:pStyle w:val="3"/>
        <w:tabs>
          <w:tab w:val="left" w:pos="6930"/>
        </w:tabs>
        <w:spacing w:after="0" w:line="600" w:lineRule="exact"/>
        <w:ind w:left="0" w:leftChars="0" w:right="0" w:rightChars="0" w:firstLine="640" w:firstLineChars="200"/>
        <w:rPr>
          <w:rFonts w:eastAsia="仿宋_GB2312"/>
          <w:bCs/>
          <w:kern w:val="0"/>
          <w:szCs w:val="32"/>
          <w:lang w:bidi="ar"/>
        </w:rPr>
      </w:pPr>
      <w:r>
        <w:rPr>
          <w:rFonts w:hint="eastAsia" w:eastAsia="仿宋_GB2312"/>
          <w:bCs/>
          <w:kern w:val="0"/>
          <w:szCs w:val="32"/>
          <w:lang w:bidi="ar"/>
        </w:rPr>
        <w:t>5</w:t>
      </w:r>
      <w:r>
        <w:rPr>
          <w:rFonts w:eastAsia="仿宋_GB2312"/>
          <w:bCs/>
          <w:kern w:val="0"/>
          <w:szCs w:val="32"/>
          <w:lang w:bidi="ar"/>
        </w:rPr>
        <w:t>．</w:t>
      </w:r>
      <w:r>
        <w:rPr>
          <w:rFonts w:hint="eastAsia" w:eastAsia="仿宋_GB2312"/>
          <w:bCs/>
          <w:kern w:val="0"/>
          <w:szCs w:val="32"/>
          <w:lang w:bidi="ar"/>
        </w:rPr>
        <w:t>以材料费、测试化验加工费等名义向存在利益输送关系的关联单位或特定关系人等变相转拨项目经费。</w:t>
      </w:r>
    </w:p>
    <w:p>
      <w:pPr>
        <w:pStyle w:val="3"/>
        <w:tabs>
          <w:tab w:val="left" w:pos="6930"/>
        </w:tabs>
        <w:spacing w:after="0" w:line="600" w:lineRule="exact"/>
        <w:ind w:left="0" w:leftChars="0" w:right="0" w:rightChars="0" w:firstLine="640" w:firstLineChars="200"/>
        <w:jc w:val="left"/>
        <w:rPr>
          <w:rFonts w:eastAsia="仿宋_GB2312"/>
          <w:bCs/>
          <w:szCs w:val="32"/>
        </w:rPr>
      </w:pPr>
      <w:r>
        <w:rPr>
          <w:rFonts w:hint="eastAsia" w:eastAsia="仿宋_GB2312"/>
          <w:bCs/>
          <w:kern w:val="0"/>
          <w:szCs w:val="32"/>
          <w:lang w:bidi="ar"/>
        </w:rPr>
        <w:t>6</w:t>
      </w:r>
      <w:r>
        <w:rPr>
          <w:rFonts w:eastAsia="仿宋_GB2312"/>
          <w:bCs/>
          <w:kern w:val="0"/>
          <w:szCs w:val="32"/>
          <w:lang w:bidi="ar"/>
        </w:rPr>
        <w:t>．其他法律、法规以及政策文件或依托单位明确不得开支的内容。</w:t>
      </w: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pPr>
        <w:pStyle w:val="3"/>
        <w:tabs>
          <w:tab w:val="left" w:pos="6930"/>
        </w:tabs>
        <w:spacing w:after="0" w:line="560" w:lineRule="exact"/>
        <w:ind w:left="0" w:leftChars="0" w:right="0" w:rightChars="0"/>
        <w:jc w:val="left"/>
        <w:rPr>
          <w:rFonts w:eastAsia="仿宋_GB2312"/>
          <w:bCs/>
          <w:szCs w:val="32"/>
          <w:lang w:val="en"/>
        </w:rPr>
      </w:pPr>
    </w:p>
    <w:p>
      <w:r>
        <w:rPr>
          <w:rFonts w:hint="eastAsia" w:ascii="黑体" w:hAnsi="黑体" w:eastAsia="黑体" w:cs="黑体"/>
          <w:bCs/>
          <w:szCs w:val="32"/>
          <w:lang w:val="e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62A41E-68A5-451C-A986-B132B4AF0B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8244C0-37AE-4983-AA18-370E093ED06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embedRegular r:id="rId3" w:fontKey="{BCE12E3B-55C2-429F-A5C3-A64EC21A62D3}"/>
  </w:font>
  <w:font w:name="方正小标宋简体">
    <w:panose1 w:val="02000000000000000000"/>
    <w:charset w:val="86"/>
    <w:family w:val="script"/>
    <w:pitch w:val="default"/>
    <w:sig w:usb0="00000001" w:usb1="08000000" w:usb2="00000000" w:usb3="00000000" w:csb0="00040000" w:csb1="00000000"/>
    <w:embedRegular r:id="rId4" w:fontKey="{64E60DA9-9B3E-42A0-A244-65272D83E3CA}"/>
  </w:font>
  <w:font w:name="方正楷体_GBK">
    <w:altName w:val="微软雅黑"/>
    <w:panose1 w:val="02000000000000000000"/>
    <w:charset w:val="86"/>
    <w:family w:val="auto"/>
    <w:pitch w:val="default"/>
    <w:sig w:usb0="00000000" w:usb1="00000000" w:usb2="00000000" w:usb3="00000000" w:csb0="00040000" w:csb1="00000000"/>
    <w:embedRegular r:id="rId5" w:fontKey="{80F2D238-A79A-46C3-AF66-317E8A841E7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38E63096"/>
    <w:rsid w:val="38E63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lock Text"/>
    <w:basedOn w:val="1"/>
    <w:qFormat/>
    <w:uiPriority w:val="0"/>
    <w:pPr>
      <w:spacing w:after="120"/>
      <w:ind w:left="1440" w:leftChars="700" w:right="1440" w:rightChars="700"/>
    </w:pPr>
    <w:rPr>
      <w:sz w:val="32"/>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2022-08-25T09:23:00Z</dcterms:created>
  <dc:creator>rcs</dc:creator>
  <cp:lastModifiedBy>rcs</cp:lastModifiedBy>
  <dcterms:modified xsi:type="dcterms:W3CDTF">2022-08-25T09:24:44Z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A5A4E35CA5D4418499B03080A6AD7E6E</vt:lpwstr>
  </property>
</Properties>
</file>