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25"/>
          <w:tab w:val="left" w:pos="4185"/>
          <w:tab w:val="center" w:pos="6979"/>
          <w:tab w:val="left" w:pos="8910"/>
          <w:tab w:val="left" w:pos="11505"/>
        </w:tabs>
        <w:spacing w:line="315" w:lineRule="atLeast"/>
        <w:rPr>
          <w:rFonts w:ascii="方正黑体简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eastAsia="方正黑体简体" w:cs="宋体"/>
          <w:color w:val="000000"/>
          <w:kern w:val="0"/>
          <w:sz w:val="28"/>
          <w:szCs w:val="28"/>
        </w:rPr>
        <w:t xml:space="preserve">                                                </w:t>
      </w:r>
    </w:p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电子信息类学生第二党支部关于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  <w:lang w:val="en-US" w:eastAsia="zh-CN"/>
        </w:rPr>
        <w:t>拟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接收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  <w:lang w:val="en-US" w:eastAsia="zh-CN"/>
        </w:rPr>
        <w:t>刘枫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等同志为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中共预备党员的公示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为了加强对发展党员工作的民主监督，保证发展新党员的质量，现将发展对象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刘枫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位同志的有关情况公示如下（名单及具体情况见附件），以便广泛听取意见。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日，如有异议，请于公示期内向所在支部、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二级学院</w:t>
      </w:r>
      <w:r>
        <w:rPr>
          <w:rFonts w:hint="eastAsia" w:ascii="仿宋_GB2312" w:eastAsia="仿宋_GB2312"/>
          <w:color w:val="000000"/>
          <w:sz w:val="32"/>
          <w:szCs w:val="32"/>
        </w:rPr>
        <w:t>党总支或组织人事部反映。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电子信息类学生第二党支部联系方式：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0575-87760065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附件：拟接收为中共预备党员的学生情况公示一览表</w:t>
      </w:r>
    </w:p>
    <w:p>
      <w:pPr>
        <w:tabs>
          <w:tab w:val="left" w:pos="5880"/>
        </w:tabs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spacing w:line="600" w:lineRule="exact"/>
        <w:ind w:firstLine="573"/>
        <w:jc w:val="righ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中共浙江农林大学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暨阳学院工程技术学院</w:t>
      </w:r>
    </w:p>
    <w:p>
      <w:pPr>
        <w:spacing w:line="600" w:lineRule="exact"/>
        <w:ind w:firstLine="573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电子信息类学生第二党支部</w:t>
      </w:r>
    </w:p>
    <w:p>
      <w:pPr>
        <w:spacing w:line="600" w:lineRule="exact"/>
        <w:ind w:firstLine="573"/>
        <w:rPr>
          <w:rFonts w:ascii="仿宋_GB2312" w:hAnsi="仿宋" w:eastAsia="仿宋_GB2312" w:cs="仿宋"/>
          <w:color w:val="000000"/>
          <w:sz w:val="32"/>
          <w:szCs w:val="32"/>
        </w:rPr>
        <w:sectPr>
          <w:headerReference r:id="rId3" w:type="default"/>
          <w:pgSz w:w="11906" w:h="16838"/>
          <w:pgMar w:top="1701" w:right="1304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附例4-2附件：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电子信息类学生第二党支部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     　　　　　　　　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3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90"/>
        <w:gridCol w:w="589"/>
        <w:gridCol w:w="711"/>
        <w:gridCol w:w="735"/>
        <w:gridCol w:w="930"/>
        <w:gridCol w:w="1545"/>
        <w:gridCol w:w="1095"/>
        <w:gridCol w:w="1595"/>
        <w:gridCol w:w="1188"/>
        <w:gridCol w:w="1508"/>
        <w:gridCol w:w="2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预审情况</w:t>
            </w:r>
          </w:p>
        </w:tc>
        <w:tc>
          <w:tcPr>
            <w:tcW w:w="21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刘枫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浙江慈溪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1998.07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电子信息工程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172班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3.45，9/46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胡紫薇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浙江台州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1998.07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171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3.85，7/22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石敏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浙江宁波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1998.10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171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心理兼安全委员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3.45，19/44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徐焕杰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浙江绍兴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1999.07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171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3.74，10/44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方敏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浙江宁波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1999.01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171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3.54，13/44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洪志杰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1999.10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电子信息工程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181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3.48，11/41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章吉丽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浙江上虞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2000.03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电子信息工程18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3.97，1/41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杜佳斐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浙江嵊州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2000.03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项姣姣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浙江台州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1999.11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心理兼安全委员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金意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浙江诸暨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1999.06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181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3.67，2/29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黄磊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2000.03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181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3.36,7/29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周江航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浙江衢州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1999.12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181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3.34，9/29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浙江丽水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2000.08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3.55，8/41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宋莹莹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河南信阳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2000.04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191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11/57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万彩玉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河南信阳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2001.07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191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陈委豪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浙江金华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2001.03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192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3.05，25/57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郑鸿婷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浙江嘉兴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2000.12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192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3.61，7/57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CF"/>
    <w:rsid w:val="000A38CF"/>
    <w:rsid w:val="00206214"/>
    <w:rsid w:val="004C541F"/>
    <w:rsid w:val="00546FF1"/>
    <w:rsid w:val="005D4D4F"/>
    <w:rsid w:val="00751EFD"/>
    <w:rsid w:val="00C07C8A"/>
    <w:rsid w:val="00D91CCA"/>
    <w:rsid w:val="00E4336F"/>
    <w:rsid w:val="00EF7577"/>
    <w:rsid w:val="00F52E8F"/>
    <w:rsid w:val="08855D8B"/>
    <w:rsid w:val="10407EB5"/>
    <w:rsid w:val="23434C64"/>
    <w:rsid w:val="2C7A4878"/>
    <w:rsid w:val="37ED0696"/>
    <w:rsid w:val="4E6E0647"/>
    <w:rsid w:val="558520FD"/>
    <w:rsid w:val="5D8F3AC5"/>
    <w:rsid w:val="610C404D"/>
    <w:rsid w:val="7C0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47</TotalTime>
  <ScaleCrop>false</ScaleCrop>
  <LinksUpToDate>false</LinksUpToDate>
  <CharactersWithSpaces>838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2017-05-10T03:05:00Z</dcterms:created>
  <dc:creator>黄伟泽</dc:creator>
  <cp:lastModifiedBy>admin</cp:lastModifiedBy>
  <dcterms:modified xsi:type="dcterms:W3CDTF">2021-05-26T13:21:46Z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F027415D124D431AB0C948F5396FBE26</vt:lpwstr>
  </property>
</Properties>
</file>